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2549" w:rsidRDefault="00372549" w:rsidP="00372549">
      <w:pPr>
        <w:autoSpaceDE w:val="0"/>
        <w:autoSpaceDN w:val="0"/>
        <w:adjustRightInd w:val="0"/>
        <w:spacing w:after="0" w:line="240" w:lineRule="auto"/>
        <w:outlineLvl w:val="0"/>
        <w:rPr>
          <w:rFonts w:ascii="Arial" w:hAnsi="Arial" w:cs="Arial"/>
          <w:sz w:val="20"/>
          <w:szCs w:val="20"/>
        </w:rPr>
      </w:pPr>
    </w:p>
    <w:tbl>
      <w:tblPr>
        <w:tblW w:w="5000" w:type="pct"/>
        <w:tblLayout w:type="fixed"/>
        <w:tblCellMar>
          <w:left w:w="0" w:type="dxa"/>
          <w:right w:w="0" w:type="dxa"/>
        </w:tblCellMar>
        <w:tblLook w:val="0000" w:firstRow="0" w:lastRow="0" w:firstColumn="0" w:lastColumn="0" w:noHBand="0" w:noVBand="0"/>
      </w:tblPr>
      <w:tblGrid>
        <w:gridCol w:w="5103"/>
        <w:gridCol w:w="5104"/>
      </w:tblGrid>
      <w:tr w:rsidR="00372549">
        <w:tc>
          <w:tcPr>
            <w:tcW w:w="5103" w:type="dxa"/>
          </w:tcPr>
          <w:p w:rsidR="00372549" w:rsidRDefault="00372549">
            <w:pPr>
              <w:autoSpaceDE w:val="0"/>
              <w:autoSpaceDN w:val="0"/>
              <w:adjustRightInd w:val="0"/>
              <w:spacing w:after="0" w:line="240" w:lineRule="auto"/>
              <w:outlineLvl w:val="0"/>
              <w:rPr>
                <w:rFonts w:ascii="Arial" w:hAnsi="Arial" w:cs="Arial"/>
                <w:sz w:val="20"/>
                <w:szCs w:val="20"/>
              </w:rPr>
            </w:pPr>
            <w:r>
              <w:rPr>
                <w:rFonts w:ascii="Arial" w:hAnsi="Arial" w:cs="Arial"/>
                <w:sz w:val="20"/>
                <w:szCs w:val="20"/>
              </w:rPr>
              <w:t>25 декабря 2017 года</w:t>
            </w:r>
          </w:p>
        </w:tc>
        <w:tc>
          <w:tcPr>
            <w:tcW w:w="5103" w:type="dxa"/>
          </w:tcPr>
          <w:p w:rsidR="00372549" w:rsidRDefault="00372549">
            <w:pPr>
              <w:autoSpaceDE w:val="0"/>
              <w:autoSpaceDN w:val="0"/>
              <w:adjustRightInd w:val="0"/>
              <w:spacing w:after="0" w:line="240" w:lineRule="auto"/>
              <w:jc w:val="right"/>
              <w:outlineLvl w:val="0"/>
              <w:rPr>
                <w:rFonts w:ascii="Arial" w:hAnsi="Arial" w:cs="Arial"/>
                <w:sz w:val="20"/>
                <w:szCs w:val="20"/>
              </w:rPr>
            </w:pPr>
            <w:r>
              <w:rPr>
                <w:rFonts w:ascii="Arial" w:hAnsi="Arial" w:cs="Arial"/>
                <w:sz w:val="20"/>
                <w:szCs w:val="20"/>
              </w:rPr>
              <w:t>N 102-ЗАО</w:t>
            </w:r>
          </w:p>
        </w:tc>
      </w:tr>
    </w:tbl>
    <w:p w:rsidR="00372549" w:rsidRDefault="00372549" w:rsidP="00372549">
      <w:pPr>
        <w:pBdr>
          <w:top w:val="single" w:sz="6" w:space="0" w:color="auto"/>
        </w:pBdr>
        <w:autoSpaceDE w:val="0"/>
        <w:autoSpaceDN w:val="0"/>
        <w:adjustRightInd w:val="0"/>
        <w:spacing w:before="100" w:after="100" w:line="240" w:lineRule="auto"/>
        <w:jc w:val="both"/>
        <w:rPr>
          <w:rFonts w:ascii="Arial" w:hAnsi="Arial" w:cs="Arial"/>
          <w:sz w:val="2"/>
          <w:szCs w:val="2"/>
        </w:rPr>
      </w:pPr>
    </w:p>
    <w:p w:rsidR="0018174C" w:rsidRDefault="0018174C" w:rsidP="0018174C">
      <w:pPr>
        <w:autoSpaceDE w:val="0"/>
        <w:autoSpaceDN w:val="0"/>
        <w:adjustRightInd w:val="0"/>
        <w:spacing w:line="240" w:lineRule="auto"/>
        <w:jc w:val="center"/>
        <w:rPr>
          <w:rFonts w:ascii="Arial" w:hAnsi="Arial" w:cs="Arial"/>
          <w:b/>
          <w:bCs/>
          <w:sz w:val="20"/>
          <w:szCs w:val="20"/>
        </w:rPr>
      </w:pPr>
      <w:bookmarkStart w:id="0" w:name="_GoBack"/>
      <w:bookmarkEnd w:id="0"/>
      <w:r>
        <w:rPr>
          <w:rFonts w:ascii="Arial" w:hAnsi="Arial" w:cs="Arial"/>
          <w:b/>
          <w:bCs/>
          <w:sz w:val="20"/>
          <w:szCs w:val="20"/>
        </w:rPr>
        <w:t>ЯМАЛО-НЕНЕЦКОГО АВТОНОМНОГО ОКРУГА, ВЕДУЩИХ ТРАДИЦИОННЫЙ</w:t>
      </w:r>
    </w:p>
    <w:p w:rsidR="0018174C" w:rsidRDefault="0018174C" w:rsidP="0018174C">
      <w:pPr>
        <w:autoSpaceDE w:val="0"/>
        <w:autoSpaceDN w:val="0"/>
        <w:adjustRightInd w:val="0"/>
        <w:spacing w:line="240" w:lineRule="auto"/>
        <w:jc w:val="center"/>
        <w:rPr>
          <w:rFonts w:ascii="Arial" w:hAnsi="Arial" w:cs="Arial"/>
          <w:b/>
          <w:bCs/>
          <w:sz w:val="20"/>
          <w:szCs w:val="20"/>
        </w:rPr>
      </w:pPr>
      <w:r>
        <w:rPr>
          <w:rFonts w:ascii="Arial" w:hAnsi="Arial" w:cs="Arial"/>
          <w:b/>
          <w:bCs/>
          <w:sz w:val="20"/>
          <w:szCs w:val="20"/>
        </w:rPr>
        <w:t>ОБРАЗ ЖИЗНИ КОРЕННЫХ МАЛОЧИСЛЕННЫХ НАРОДОВ СЕВЕРА</w:t>
      </w:r>
    </w:p>
    <w:p w:rsidR="0018174C" w:rsidRDefault="0018174C" w:rsidP="0018174C">
      <w:pPr>
        <w:autoSpaceDE w:val="0"/>
        <w:autoSpaceDN w:val="0"/>
        <w:adjustRightInd w:val="0"/>
        <w:spacing w:line="240" w:lineRule="auto"/>
        <w:jc w:val="center"/>
        <w:rPr>
          <w:rFonts w:ascii="Arial" w:hAnsi="Arial" w:cs="Arial"/>
          <w:b/>
          <w:bCs/>
          <w:sz w:val="20"/>
          <w:szCs w:val="20"/>
        </w:rPr>
      </w:pPr>
      <w:r>
        <w:rPr>
          <w:rFonts w:ascii="Arial" w:hAnsi="Arial" w:cs="Arial"/>
          <w:b/>
          <w:bCs/>
          <w:sz w:val="20"/>
          <w:szCs w:val="20"/>
        </w:rPr>
        <w:t>В ЯМАЛО-НЕНЕЦКОМ АВТОНОМНОМ ОКРУГЕ, ОСУЩЕСТВЛЯЮЩИХ</w:t>
      </w:r>
    </w:p>
    <w:p w:rsidR="0018174C" w:rsidRDefault="0018174C" w:rsidP="0018174C">
      <w:pPr>
        <w:autoSpaceDE w:val="0"/>
        <w:autoSpaceDN w:val="0"/>
        <w:adjustRightInd w:val="0"/>
        <w:spacing w:line="240" w:lineRule="auto"/>
        <w:jc w:val="center"/>
        <w:rPr>
          <w:rFonts w:ascii="Arial" w:hAnsi="Arial" w:cs="Arial"/>
          <w:b/>
          <w:bCs/>
          <w:sz w:val="20"/>
          <w:szCs w:val="20"/>
        </w:rPr>
      </w:pPr>
      <w:r>
        <w:rPr>
          <w:rFonts w:ascii="Arial" w:hAnsi="Arial" w:cs="Arial"/>
          <w:b/>
          <w:bCs/>
          <w:sz w:val="20"/>
          <w:szCs w:val="20"/>
        </w:rPr>
        <w:t>ТРАДИЦИОННУЮ ХОЗЯЙСТВЕННУЮ ДЕЯТЕЛЬНОСТЬ И ЗАНИМАЮЩИХСЯ</w:t>
      </w:r>
    </w:p>
    <w:p w:rsidR="0018174C" w:rsidRDefault="0018174C" w:rsidP="0018174C">
      <w:pPr>
        <w:autoSpaceDE w:val="0"/>
        <w:autoSpaceDN w:val="0"/>
        <w:adjustRightInd w:val="0"/>
        <w:spacing w:line="240" w:lineRule="auto"/>
        <w:jc w:val="center"/>
        <w:rPr>
          <w:rFonts w:ascii="Arial" w:hAnsi="Arial" w:cs="Arial"/>
          <w:b/>
          <w:bCs/>
          <w:sz w:val="20"/>
          <w:szCs w:val="20"/>
        </w:rPr>
      </w:pPr>
      <w:r>
        <w:rPr>
          <w:rFonts w:ascii="Arial" w:hAnsi="Arial" w:cs="Arial"/>
          <w:b/>
          <w:bCs/>
          <w:sz w:val="20"/>
          <w:szCs w:val="20"/>
        </w:rPr>
        <w:t>ТРАДИЦИОННЫМИ ПРОМЫСЛАМИ В МЕСТАХ ТРАДИЦИОННОГО</w:t>
      </w:r>
    </w:p>
    <w:p w:rsidR="0018174C" w:rsidRDefault="0018174C" w:rsidP="0018174C">
      <w:pPr>
        <w:autoSpaceDE w:val="0"/>
        <w:autoSpaceDN w:val="0"/>
        <w:adjustRightInd w:val="0"/>
        <w:spacing w:line="240" w:lineRule="auto"/>
        <w:jc w:val="center"/>
        <w:rPr>
          <w:rFonts w:ascii="Arial" w:hAnsi="Arial" w:cs="Arial"/>
          <w:b/>
          <w:bCs/>
          <w:sz w:val="20"/>
          <w:szCs w:val="20"/>
        </w:rPr>
      </w:pPr>
      <w:r>
        <w:rPr>
          <w:rFonts w:ascii="Arial" w:hAnsi="Arial" w:cs="Arial"/>
          <w:b/>
          <w:bCs/>
          <w:sz w:val="20"/>
          <w:szCs w:val="20"/>
        </w:rPr>
        <w:t>ПРОЖИВАНИЯ И ТРАДИЦИОННОЙ ХОЗЯЙСТВЕННОЙ ДЕЯТЕЛЬНОСТИ</w:t>
      </w:r>
    </w:p>
    <w:p w:rsidR="0018174C" w:rsidRDefault="0018174C" w:rsidP="0018174C">
      <w:pPr>
        <w:autoSpaceDE w:val="0"/>
        <w:autoSpaceDN w:val="0"/>
        <w:adjustRightInd w:val="0"/>
        <w:spacing w:line="240" w:lineRule="auto"/>
        <w:jc w:val="center"/>
        <w:rPr>
          <w:rFonts w:ascii="Arial" w:hAnsi="Arial" w:cs="Arial"/>
          <w:b/>
          <w:bCs/>
          <w:sz w:val="20"/>
          <w:szCs w:val="20"/>
        </w:rPr>
      </w:pPr>
      <w:r>
        <w:rPr>
          <w:rFonts w:ascii="Arial" w:hAnsi="Arial" w:cs="Arial"/>
          <w:b/>
          <w:bCs/>
          <w:sz w:val="20"/>
          <w:szCs w:val="20"/>
        </w:rPr>
        <w:t>КОРЕННЫХ МАЛОЧИСЛЕННЫХ НАРОДОВ СЕВЕРА</w:t>
      </w:r>
    </w:p>
    <w:p w:rsidR="0018174C" w:rsidRDefault="0018174C" w:rsidP="0018174C">
      <w:pPr>
        <w:autoSpaceDE w:val="0"/>
        <w:autoSpaceDN w:val="0"/>
        <w:adjustRightInd w:val="0"/>
        <w:spacing w:line="240" w:lineRule="auto"/>
        <w:jc w:val="center"/>
        <w:rPr>
          <w:rFonts w:ascii="Arial" w:hAnsi="Arial" w:cs="Arial"/>
          <w:b/>
          <w:bCs/>
          <w:sz w:val="20"/>
          <w:szCs w:val="20"/>
        </w:rPr>
      </w:pPr>
      <w:r>
        <w:rPr>
          <w:rFonts w:ascii="Arial" w:hAnsi="Arial" w:cs="Arial"/>
          <w:b/>
          <w:bCs/>
          <w:sz w:val="20"/>
          <w:szCs w:val="20"/>
        </w:rPr>
        <w:t>В ЯМАЛО-НЕНЕЦКОМ АВТОНОМНОМ ОКРУГЕ</w:t>
      </w:r>
    </w:p>
    <w:p w:rsidR="0018174C" w:rsidRDefault="0018174C" w:rsidP="0018174C">
      <w:pPr>
        <w:autoSpaceDE w:val="0"/>
        <w:autoSpaceDN w:val="0"/>
        <w:adjustRightInd w:val="0"/>
        <w:spacing w:after="0" w:line="240" w:lineRule="auto"/>
        <w:ind w:firstLine="540"/>
        <w:jc w:val="both"/>
        <w:outlineLvl w:val="0"/>
        <w:rPr>
          <w:rFonts w:ascii="Arial" w:hAnsi="Arial" w:cs="Arial"/>
          <w:sz w:val="20"/>
          <w:szCs w:val="20"/>
        </w:rPr>
      </w:pPr>
    </w:p>
    <w:p w:rsidR="0018174C" w:rsidRDefault="0018174C" w:rsidP="0018174C">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Принят Законодательным Собранием</w:t>
      </w:r>
    </w:p>
    <w:p w:rsidR="0018174C" w:rsidRDefault="0018174C" w:rsidP="0018174C">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Ямало-Ненецкого автономного округа</w:t>
      </w:r>
    </w:p>
    <w:p w:rsidR="0018174C" w:rsidRDefault="0018174C" w:rsidP="0018174C">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21 декабря 2017 года</w:t>
      </w:r>
    </w:p>
    <w:p w:rsidR="0018174C" w:rsidRDefault="0018174C" w:rsidP="0018174C">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147"/>
      </w:tblGrid>
      <w:tr w:rsidR="0018174C">
        <w:trPr>
          <w:jc w:val="center"/>
        </w:trPr>
        <w:tc>
          <w:tcPr>
            <w:tcW w:w="5000" w:type="pct"/>
            <w:tcBorders>
              <w:left w:val="single" w:sz="24" w:space="0" w:color="CED3F1"/>
              <w:right w:val="single" w:sz="24" w:space="0" w:color="F4F3F8"/>
            </w:tcBorders>
            <w:shd w:val="clear" w:color="auto" w:fill="F4F3F8"/>
          </w:tcPr>
          <w:p w:rsidR="0018174C" w:rsidRDefault="0018174C">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Список изменяющих документов</w:t>
            </w:r>
          </w:p>
          <w:p w:rsidR="0018174C" w:rsidRDefault="0018174C">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(в ред. Законов ЯНАО от 02.10.2018 </w:t>
            </w:r>
            <w:hyperlink r:id="rId4" w:history="1">
              <w:r>
                <w:rPr>
                  <w:rFonts w:ascii="Arial" w:hAnsi="Arial" w:cs="Arial"/>
                  <w:color w:val="0000FF"/>
                  <w:sz w:val="20"/>
                  <w:szCs w:val="20"/>
                </w:rPr>
                <w:t>N 75-ЗАО</w:t>
              </w:r>
            </w:hyperlink>
            <w:r>
              <w:rPr>
                <w:rFonts w:ascii="Arial" w:hAnsi="Arial" w:cs="Arial"/>
                <w:color w:val="392C69"/>
                <w:sz w:val="20"/>
                <w:szCs w:val="20"/>
              </w:rPr>
              <w:t xml:space="preserve">, от 29.11.2019 </w:t>
            </w:r>
            <w:hyperlink r:id="rId5" w:history="1">
              <w:r>
                <w:rPr>
                  <w:rFonts w:ascii="Arial" w:hAnsi="Arial" w:cs="Arial"/>
                  <w:color w:val="0000FF"/>
                  <w:sz w:val="20"/>
                  <w:szCs w:val="20"/>
                </w:rPr>
                <w:t>N 95-ЗАО</w:t>
              </w:r>
            </w:hyperlink>
            <w:r>
              <w:rPr>
                <w:rFonts w:ascii="Arial" w:hAnsi="Arial" w:cs="Arial"/>
                <w:color w:val="392C69"/>
                <w:sz w:val="20"/>
                <w:szCs w:val="20"/>
              </w:rPr>
              <w:t>,</w:t>
            </w:r>
          </w:p>
          <w:p w:rsidR="0018174C" w:rsidRDefault="0018174C">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23.12.2019 </w:t>
            </w:r>
            <w:hyperlink r:id="rId6" w:history="1">
              <w:r>
                <w:rPr>
                  <w:rFonts w:ascii="Arial" w:hAnsi="Arial" w:cs="Arial"/>
                  <w:color w:val="0000FF"/>
                  <w:sz w:val="20"/>
                  <w:szCs w:val="20"/>
                </w:rPr>
                <w:t>N 124-ЗАО</w:t>
              </w:r>
            </w:hyperlink>
            <w:r>
              <w:rPr>
                <w:rFonts w:ascii="Arial" w:hAnsi="Arial" w:cs="Arial"/>
                <w:color w:val="392C69"/>
                <w:sz w:val="20"/>
                <w:szCs w:val="20"/>
              </w:rPr>
              <w:t xml:space="preserve">, от 29.06.2020 </w:t>
            </w:r>
            <w:hyperlink r:id="rId7" w:history="1">
              <w:r>
                <w:rPr>
                  <w:rFonts w:ascii="Arial" w:hAnsi="Arial" w:cs="Arial"/>
                  <w:color w:val="0000FF"/>
                  <w:sz w:val="20"/>
                  <w:szCs w:val="20"/>
                </w:rPr>
                <w:t>N 79-ЗАО</w:t>
              </w:r>
            </w:hyperlink>
            <w:r>
              <w:rPr>
                <w:rFonts w:ascii="Arial" w:hAnsi="Arial" w:cs="Arial"/>
                <w:color w:val="392C69"/>
                <w:sz w:val="20"/>
                <w:szCs w:val="20"/>
              </w:rPr>
              <w:t xml:space="preserve">, от 27.11.2020 </w:t>
            </w:r>
            <w:hyperlink r:id="rId8" w:history="1">
              <w:r>
                <w:rPr>
                  <w:rFonts w:ascii="Arial" w:hAnsi="Arial" w:cs="Arial"/>
                  <w:color w:val="0000FF"/>
                  <w:sz w:val="20"/>
                  <w:szCs w:val="20"/>
                </w:rPr>
                <w:t>N 137-ЗАО</w:t>
              </w:r>
            </w:hyperlink>
            <w:r>
              <w:rPr>
                <w:rFonts w:ascii="Arial" w:hAnsi="Arial" w:cs="Arial"/>
                <w:color w:val="392C69"/>
                <w:sz w:val="20"/>
                <w:szCs w:val="20"/>
              </w:rPr>
              <w:t>,</w:t>
            </w:r>
          </w:p>
          <w:p w:rsidR="0018174C" w:rsidRDefault="0018174C">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23.04.2021 </w:t>
            </w:r>
            <w:hyperlink r:id="rId9" w:history="1">
              <w:r>
                <w:rPr>
                  <w:rFonts w:ascii="Arial" w:hAnsi="Arial" w:cs="Arial"/>
                  <w:color w:val="0000FF"/>
                  <w:sz w:val="20"/>
                  <w:szCs w:val="20"/>
                </w:rPr>
                <w:t>N 27-ЗАО</w:t>
              </w:r>
            </w:hyperlink>
            <w:r>
              <w:rPr>
                <w:rFonts w:ascii="Arial" w:hAnsi="Arial" w:cs="Arial"/>
                <w:color w:val="392C69"/>
                <w:sz w:val="20"/>
                <w:szCs w:val="20"/>
              </w:rPr>
              <w:t>)</w:t>
            </w:r>
          </w:p>
        </w:tc>
      </w:tr>
    </w:tbl>
    <w:p w:rsidR="0018174C" w:rsidRDefault="0018174C" w:rsidP="0018174C">
      <w:pPr>
        <w:autoSpaceDE w:val="0"/>
        <w:autoSpaceDN w:val="0"/>
        <w:adjustRightInd w:val="0"/>
        <w:spacing w:after="0" w:line="240" w:lineRule="auto"/>
        <w:jc w:val="center"/>
        <w:rPr>
          <w:rFonts w:ascii="Arial" w:hAnsi="Arial" w:cs="Arial"/>
          <w:sz w:val="20"/>
          <w:szCs w:val="20"/>
        </w:rPr>
      </w:pPr>
    </w:p>
    <w:p w:rsidR="0018174C" w:rsidRDefault="0018174C" w:rsidP="0018174C">
      <w:pPr>
        <w:autoSpaceDE w:val="0"/>
        <w:autoSpaceDN w:val="0"/>
        <w:adjustRightInd w:val="0"/>
        <w:spacing w:line="240" w:lineRule="auto"/>
        <w:ind w:firstLine="540"/>
        <w:jc w:val="both"/>
        <w:rPr>
          <w:rFonts w:ascii="Arial" w:hAnsi="Arial" w:cs="Arial"/>
          <w:b/>
          <w:bCs/>
          <w:sz w:val="20"/>
          <w:szCs w:val="20"/>
        </w:rPr>
      </w:pPr>
      <w:r>
        <w:rPr>
          <w:rFonts w:ascii="Arial" w:hAnsi="Arial" w:cs="Arial"/>
          <w:b/>
          <w:bCs/>
          <w:sz w:val="20"/>
          <w:szCs w:val="20"/>
        </w:rPr>
        <w:t>Статья 1. Наделение органов местного самоуправления отдельными государственными полномочиями Ямало-Ненецкого автономного округа</w:t>
      </w:r>
    </w:p>
    <w:p w:rsidR="0018174C" w:rsidRDefault="0018174C" w:rsidP="0018174C">
      <w:pPr>
        <w:autoSpaceDE w:val="0"/>
        <w:autoSpaceDN w:val="0"/>
        <w:adjustRightInd w:val="0"/>
        <w:spacing w:after="0" w:line="240" w:lineRule="auto"/>
        <w:ind w:firstLine="540"/>
        <w:jc w:val="both"/>
        <w:rPr>
          <w:rFonts w:ascii="Arial" w:hAnsi="Arial" w:cs="Arial"/>
          <w:sz w:val="20"/>
          <w:szCs w:val="20"/>
        </w:rPr>
      </w:pPr>
    </w:p>
    <w:p w:rsidR="0018174C" w:rsidRDefault="0018174C" w:rsidP="0018174C">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Органы местного самоуправления муниципальных районов, муниципальных округов в Ямало-Ненецком автономном округе (далее - автономный округ) и муниципального образования город Салехард (далее - органы местного самоуправления) наделяются отдельными государственными полномочиями автономного округа по обеспечению некоторых гарантий прав лиц из числа коренных малочисленных народов Севера в автономном округе, а также иных лиц, не относящихся к коренным малочисленным народам Севера в автономном округе, постоянно проживающих на территории автономного округа, ведущих традиционный образ жизни коренных малочисленных народов Севера в автономном округе, осуществляющих традиционную хозяйственную деятельность и занимающихся традиционными промыслами в местах традиционного проживания и традиционной хозяйственной деятельности коренных малочисленных народов Севера в автономном округе (далее - отдельные государственные полномочия).</w:t>
      </w:r>
    </w:p>
    <w:p w:rsidR="0018174C" w:rsidRDefault="0018174C" w:rsidP="0018174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Законов ЯНАО от 02.10.2018 </w:t>
      </w:r>
      <w:hyperlink r:id="rId10" w:history="1">
        <w:r>
          <w:rPr>
            <w:rFonts w:ascii="Arial" w:hAnsi="Arial" w:cs="Arial"/>
            <w:color w:val="0000FF"/>
            <w:sz w:val="20"/>
            <w:szCs w:val="20"/>
          </w:rPr>
          <w:t>N 75-ЗАО</w:t>
        </w:r>
      </w:hyperlink>
      <w:r>
        <w:rPr>
          <w:rFonts w:ascii="Arial" w:hAnsi="Arial" w:cs="Arial"/>
          <w:sz w:val="20"/>
          <w:szCs w:val="20"/>
        </w:rPr>
        <w:t xml:space="preserve">, от 29.06.2020 </w:t>
      </w:r>
      <w:hyperlink r:id="rId11" w:history="1">
        <w:r>
          <w:rPr>
            <w:rFonts w:ascii="Arial" w:hAnsi="Arial" w:cs="Arial"/>
            <w:color w:val="0000FF"/>
            <w:sz w:val="20"/>
            <w:szCs w:val="20"/>
          </w:rPr>
          <w:t>N 79-ЗАО</w:t>
        </w:r>
      </w:hyperlink>
      <w:r>
        <w:rPr>
          <w:rFonts w:ascii="Arial" w:hAnsi="Arial" w:cs="Arial"/>
          <w:sz w:val="20"/>
          <w:szCs w:val="20"/>
        </w:rPr>
        <w:t>)</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Отдельные государственные полномочия включают в себя:</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 обеспечение минимальной материальной обеспеченности лиц из числа коренных малочисленных народов Севера в автономном округе, постоянно проживающих на территории автономного округа, ведущих традиционный образ жизни коренных малочисленных народов Севера в автономном округе, осуществляющих традиционную хозяйственную деятельность и занимающихся традиционными промыслами в местах традиционного проживания и традиционной хозяйственной деятельности коренных малочисленных народов Севера в автономном округе, а также иных лиц, не относящихся к коренным малочисленным народам Севера в автономном округе, постоянно проживающих на территории автономного округа, ведущих традиционный образ жизни коренных малочисленных народов Севера в автономном округе, осуществляющих традиционную хозяйственную деятельность и занимающихся традиционными промыслами в местах традиционного проживания и традиционной хозяйственной деятельности коренных малочисленных народов Севера в автономном округе (далее - лица, ведущие традиционной образ жизни коренных малочисленных народов Севера), в соответствии с региональным </w:t>
      </w:r>
      <w:hyperlink r:id="rId12" w:history="1">
        <w:r>
          <w:rPr>
            <w:rFonts w:ascii="Arial" w:hAnsi="Arial" w:cs="Arial"/>
            <w:color w:val="0000FF"/>
            <w:sz w:val="20"/>
            <w:szCs w:val="20"/>
          </w:rPr>
          <w:t>стандартом</w:t>
        </w:r>
      </w:hyperlink>
      <w:r>
        <w:rPr>
          <w:rFonts w:ascii="Arial" w:hAnsi="Arial" w:cs="Arial"/>
          <w:sz w:val="20"/>
          <w:szCs w:val="20"/>
        </w:rPr>
        <w:t xml:space="preserve"> минимальной материальной обеспеченности, в том числе осуществление учета сведений о лицах, ведущих традиционный образ жизни коренных малочисленных народов Севера, в порядке, установленном постановлением Правительства автономного округа;</w:t>
      </w:r>
    </w:p>
    <w:p w:rsidR="0018174C" w:rsidRDefault="0018174C" w:rsidP="0018174C">
      <w:pPr>
        <w:autoSpaceDE w:val="0"/>
        <w:autoSpaceDN w:val="0"/>
        <w:adjustRightInd w:val="0"/>
        <w:spacing w:after="0" w:line="240" w:lineRule="auto"/>
        <w:jc w:val="both"/>
        <w:rPr>
          <w:rFonts w:ascii="Arial" w:hAnsi="Arial" w:cs="Arial"/>
          <w:sz w:val="20"/>
          <w:szCs w:val="20"/>
        </w:rPr>
      </w:pPr>
      <w:r>
        <w:rPr>
          <w:rFonts w:ascii="Arial" w:hAnsi="Arial" w:cs="Arial"/>
          <w:sz w:val="20"/>
          <w:szCs w:val="20"/>
        </w:rPr>
        <w:lastRenderedPageBreak/>
        <w:t xml:space="preserve">(в ред. Законов ЯНАО от 02.10.2018 </w:t>
      </w:r>
      <w:hyperlink r:id="rId13" w:history="1">
        <w:r>
          <w:rPr>
            <w:rFonts w:ascii="Arial" w:hAnsi="Arial" w:cs="Arial"/>
            <w:color w:val="0000FF"/>
            <w:sz w:val="20"/>
            <w:szCs w:val="20"/>
          </w:rPr>
          <w:t>N 75-ЗАО</w:t>
        </w:r>
      </w:hyperlink>
      <w:r>
        <w:rPr>
          <w:rFonts w:ascii="Arial" w:hAnsi="Arial" w:cs="Arial"/>
          <w:sz w:val="20"/>
          <w:szCs w:val="20"/>
        </w:rPr>
        <w:t xml:space="preserve">, от 29.11.2019 </w:t>
      </w:r>
      <w:hyperlink r:id="rId14" w:history="1">
        <w:r>
          <w:rPr>
            <w:rFonts w:ascii="Arial" w:hAnsi="Arial" w:cs="Arial"/>
            <w:color w:val="0000FF"/>
            <w:sz w:val="20"/>
            <w:szCs w:val="20"/>
          </w:rPr>
          <w:t>N 95-ЗАО</w:t>
        </w:r>
      </w:hyperlink>
      <w:r>
        <w:rPr>
          <w:rFonts w:ascii="Arial" w:hAnsi="Arial" w:cs="Arial"/>
          <w:sz w:val="20"/>
          <w:szCs w:val="20"/>
        </w:rPr>
        <w:t>)</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оказание социальной поддержки лицам из числа коренных малочисленных народов Севера в автономном округе (далее - лица из числа коренных малочисленных народов Севера):</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возмещение расходов на получение первого высшего образования (по заочной форме обучения) лицам из числа коренных малочисленных народов Севера;</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выплату дополнительных социальных стипендий студентам из числа малоимущих семей коренных малочисленных народов Севера, обучающимся по имеющим государственную аккредитацию образовательным программам в образовательных организациях высшего образования;</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возмещение расходов на оплату проживания в общежитиях (возмещение расходов по найму жилого помещения) студентам из числа малоимущих семей коренных малочисленных народов Севера, обучающимся по имеющим государственную аккредитацию образовательным программам в образовательных организациях высшего образования;</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предоставление состоящим в заключенном в установленном законодательством Российской Федерации порядке браке лицам из числа коренных малочисленных народов Севера, иным лицам, не относящимся к коренным малочисленным народам Севера, постоянно проживающим на территории автономного округа, ведущим кочевой образ жизни коренных малочисленных народов Севера, осуществляющим традиционную хозяйственную деятельность и занимающимся традиционными промыслами в местах традиционного проживания и традиционной хозяйственной деятельности коренных малочисленных народов Севера, возраст одного из которых не достиг 36 лет, воспитывающим ребенка (детей), либо лицу из числа коренных малочисленных народов Севера, иному лицу, не относящемуся к коренным малочисленным народам Севера, постоянно проживающему на территории автономного округа, ведущему кочевой образ жизни коренных малочисленных народов Севера, осуществляющему традиционную хозяйственную деятельность и занимающемуся традиционными промыслами в местах традиционного проживания и традиционной хозяйственной деятельности коренных малочисленных народов Севера, являющемуся единственным родителем (усыновителем) ребенка (детей), возраст которого не достиг 36 лет (далее - молодая семья, ведущая кочевой образ жизни коренных малочисленных народов Севера), комплекта чума и нарт при рождении (усыновлении) третьего ребенка.</w:t>
      </w:r>
    </w:p>
    <w:p w:rsidR="0018174C" w:rsidRDefault="0018174C" w:rsidP="0018174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3 введен </w:t>
      </w:r>
      <w:hyperlink r:id="rId15" w:history="1">
        <w:r>
          <w:rPr>
            <w:rFonts w:ascii="Arial" w:hAnsi="Arial" w:cs="Arial"/>
            <w:color w:val="0000FF"/>
            <w:sz w:val="20"/>
            <w:szCs w:val="20"/>
          </w:rPr>
          <w:t>Законом</w:t>
        </w:r>
      </w:hyperlink>
      <w:r>
        <w:rPr>
          <w:rFonts w:ascii="Arial" w:hAnsi="Arial" w:cs="Arial"/>
          <w:sz w:val="20"/>
          <w:szCs w:val="20"/>
        </w:rPr>
        <w:t xml:space="preserve"> ЯНАО от 23.04.2021 N 27-ЗАО)</w:t>
      </w:r>
    </w:p>
    <w:p w:rsidR="0018174C" w:rsidRDefault="0018174C" w:rsidP="0018174C">
      <w:pPr>
        <w:autoSpaceDE w:val="0"/>
        <w:autoSpaceDN w:val="0"/>
        <w:adjustRightInd w:val="0"/>
        <w:spacing w:after="0" w:line="240" w:lineRule="auto"/>
        <w:ind w:firstLine="540"/>
        <w:jc w:val="both"/>
        <w:rPr>
          <w:rFonts w:ascii="Arial" w:hAnsi="Arial" w:cs="Arial"/>
          <w:sz w:val="20"/>
          <w:szCs w:val="20"/>
        </w:rPr>
      </w:pPr>
    </w:p>
    <w:p w:rsidR="0018174C" w:rsidRDefault="0018174C" w:rsidP="0018174C">
      <w:pPr>
        <w:autoSpaceDE w:val="0"/>
        <w:autoSpaceDN w:val="0"/>
        <w:adjustRightInd w:val="0"/>
        <w:spacing w:line="240" w:lineRule="auto"/>
        <w:ind w:firstLine="540"/>
        <w:jc w:val="both"/>
        <w:rPr>
          <w:rFonts w:ascii="Arial" w:hAnsi="Arial" w:cs="Arial"/>
          <w:b/>
          <w:bCs/>
          <w:sz w:val="20"/>
          <w:szCs w:val="20"/>
        </w:rPr>
      </w:pPr>
      <w:r>
        <w:rPr>
          <w:rFonts w:ascii="Arial" w:hAnsi="Arial" w:cs="Arial"/>
          <w:b/>
          <w:bCs/>
          <w:sz w:val="20"/>
          <w:szCs w:val="20"/>
        </w:rPr>
        <w:t>Статья 2. Срок, на который органы местного самоуправления наделяются отдельными государственными полномочиями</w:t>
      </w:r>
    </w:p>
    <w:p w:rsidR="0018174C" w:rsidRDefault="0018174C" w:rsidP="0018174C">
      <w:pPr>
        <w:autoSpaceDE w:val="0"/>
        <w:autoSpaceDN w:val="0"/>
        <w:adjustRightInd w:val="0"/>
        <w:spacing w:after="0" w:line="240" w:lineRule="auto"/>
        <w:ind w:firstLine="540"/>
        <w:jc w:val="both"/>
        <w:rPr>
          <w:rFonts w:ascii="Arial" w:hAnsi="Arial" w:cs="Arial"/>
          <w:sz w:val="20"/>
          <w:szCs w:val="20"/>
        </w:rPr>
      </w:pPr>
    </w:p>
    <w:p w:rsidR="0018174C" w:rsidRDefault="0018174C" w:rsidP="0018174C">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Органы местного самоуправления наделяются отдельными государственными полномочиями на неограниченный срок.</w:t>
      </w:r>
    </w:p>
    <w:p w:rsidR="0018174C" w:rsidRDefault="0018174C" w:rsidP="0018174C">
      <w:pPr>
        <w:autoSpaceDE w:val="0"/>
        <w:autoSpaceDN w:val="0"/>
        <w:adjustRightInd w:val="0"/>
        <w:spacing w:after="0" w:line="240" w:lineRule="auto"/>
        <w:ind w:firstLine="540"/>
        <w:jc w:val="both"/>
        <w:rPr>
          <w:rFonts w:ascii="Arial" w:hAnsi="Arial" w:cs="Arial"/>
          <w:sz w:val="20"/>
          <w:szCs w:val="20"/>
        </w:rPr>
      </w:pPr>
    </w:p>
    <w:p w:rsidR="0018174C" w:rsidRDefault="0018174C" w:rsidP="0018174C">
      <w:pPr>
        <w:autoSpaceDE w:val="0"/>
        <w:autoSpaceDN w:val="0"/>
        <w:adjustRightInd w:val="0"/>
        <w:spacing w:line="240" w:lineRule="auto"/>
        <w:ind w:firstLine="540"/>
        <w:jc w:val="both"/>
        <w:rPr>
          <w:rFonts w:ascii="Arial" w:hAnsi="Arial" w:cs="Arial"/>
          <w:b/>
          <w:bCs/>
          <w:sz w:val="20"/>
          <w:szCs w:val="20"/>
        </w:rPr>
      </w:pPr>
      <w:r>
        <w:rPr>
          <w:rFonts w:ascii="Arial" w:hAnsi="Arial" w:cs="Arial"/>
          <w:b/>
          <w:bCs/>
          <w:sz w:val="20"/>
          <w:szCs w:val="20"/>
        </w:rPr>
        <w:t>Статья 3. Права и обязанности органов местного самоуправления</w:t>
      </w:r>
    </w:p>
    <w:p w:rsidR="0018174C" w:rsidRDefault="0018174C" w:rsidP="0018174C">
      <w:pPr>
        <w:autoSpaceDE w:val="0"/>
        <w:autoSpaceDN w:val="0"/>
        <w:adjustRightInd w:val="0"/>
        <w:spacing w:after="0" w:line="240" w:lineRule="auto"/>
        <w:ind w:firstLine="540"/>
        <w:jc w:val="both"/>
        <w:rPr>
          <w:rFonts w:ascii="Arial" w:hAnsi="Arial" w:cs="Arial"/>
          <w:sz w:val="20"/>
          <w:szCs w:val="20"/>
        </w:rPr>
      </w:pPr>
    </w:p>
    <w:p w:rsidR="0018174C" w:rsidRDefault="0018174C" w:rsidP="0018174C">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Органы местного самоуправления при осуществлении отдельных государственных полномочий имеют право:</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распоряжаться переданными им финансовыми средствами и материальными ресурсами в целях осуществления отдельных государственных полномочий;</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принимать муниципальные правовые акты по вопросам осуществления отдельных государственных полномочий;</w:t>
      </w:r>
    </w:p>
    <w:p w:rsidR="0018174C" w:rsidRDefault="0018174C" w:rsidP="0018174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2 в ред. </w:t>
      </w:r>
      <w:hyperlink r:id="rId16" w:history="1">
        <w:r>
          <w:rPr>
            <w:rFonts w:ascii="Arial" w:hAnsi="Arial" w:cs="Arial"/>
            <w:color w:val="0000FF"/>
            <w:sz w:val="20"/>
            <w:szCs w:val="20"/>
          </w:rPr>
          <w:t>Закона</w:t>
        </w:r>
      </w:hyperlink>
      <w:r>
        <w:rPr>
          <w:rFonts w:ascii="Arial" w:hAnsi="Arial" w:cs="Arial"/>
          <w:sz w:val="20"/>
          <w:szCs w:val="20"/>
        </w:rPr>
        <w:t xml:space="preserve"> ЯНАО от 27.11.2020 N 137-ЗАО)</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запрашивать и получать от исполнительных органов государственной власти автономного округа документы и материалы, необходимые для осуществления отдельных государственных полномочий;</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дополнительно использовать собственные финансовые средства и материальные ресурсы в случаях и порядке, предусмотренных уставами муниципальных образований.</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Органы местного самоуправления при осуществлении отдельных государственных полномочий обязаны:</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1) осуществлять отдельные государственные полномочия в соответствии с федеральными законами и законами автономного округа;</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представлять документы и информацию об осуществлении отдельных государственных полномочий в уполномоченный исполнительный орган государственной власти автономного округа в сфере защиты исконной среды обитания и традиционного образа жизни коренных малочисленных народов Севера в сроки, установленные уполномоченным исполнительным органом государственной власти автономного округа в сфере защиты исконной среды обитания и традиционного образа жизни коренных малочисленных народов Севера;</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представлять отчеты об осуществлении отдельных государственных полномочий и отчеты об использовании субвенций из окружного бюджета, предоставленных для осуществления отдельных государственных полномочий, в уполномоченный исполнительный орган государственной власти автономного округа в сфере защиты исконной среды обитания и традиционного образа жизни коренных малочисленных народов Севера в соответствии со </w:t>
      </w:r>
      <w:hyperlink w:anchor="Par72" w:history="1">
        <w:r>
          <w:rPr>
            <w:rFonts w:ascii="Arial" w:hAnsi="Arial" w:cs="Arial"/>
            <w:color w:val="0000FF"/>
            <w:sz w:val="20"/>
            <w:szCs w:val="20"/>
          </w:rPr>
          <w:t>статьей 6</w:t>
        </w:r>
      </w:hyperlink>
      <w:r>
        <w:rPr>
          <w:rFonts w:ascii="Arial" w:hAnsi="Arial" w:cs="Arial"/>
          <w:sz w:val="20"/>
          <w:szCs w:val="20"/>
        </w:rPr>
        <w:t xml:space="preserve"> настоящего Закона;</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исполнять письменные предписания уполномоченных исполнительных органов государственной власти автономного округа об устранении выявленных нарушений требований федеральных законов и законов автономного округа по вопросам осуществления отдельных государственных полномочий;</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обеспечивать эффективное и целевое использование финансовых средств и материальных ресурсов, предоставленных на осуществление отдельных государственных полномочий;</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в случае прекращения осуществления отдельных государственных полномочий обеспечить возврат материальных ресурсов и неиспользованных финансовых средств.</w:t>
      </w:r>
    </w:p>
    <w:p w:rsidR="0018174C" w:rsidRDefault="0018174C" w:rsidP="0018174C">
      <w:pPr>
        <w:autoSpaceDE w:val="0"/>
        <w:autoSpaceDN w:val="0"/>
        <w:adjustRightInd w:val="0"/>
        <w:spacing w:after="0" w:line="240" w:lineRule="auto"/>
        <w:ind w:firstLine="540"/>
        <w:jc w:val="both"/>
        <w:rPr>
          <w:rFonts w:ascii="Arial" w:hAnsi="Arial" w:cs="Arial"/>
          <w:sz w:val="20"/>
          <w:szCs w:val="20"/>
        </w:rPr>
      </w:pPr>
    </w:p>
    <w:p w:rsidR="0018174C" w:rsidRDefault="0018174C" w:rsidP="0018174C">
      <w:pPr>
        <w:autoSpaceDE w:val="0"/>
        <w:autoSpaceDN w:val="0"/>
        <w:adjustRightInd w:val="0"/>
        <w:spacing w:line="240" w:lineRule="auto"/>
        <w:ind w:firstLine="540"/>
        <w:jc w:val="both"/>
        <w:rPr>
          <w:rFonts w:ascii="Arial" w:hAnsi="Arial" w:cs="Arial"/>
          <w:b/>
          <w:bCs/>
          <w:sz w:val="20"/>
          <w:szCs w:val="20"/>
        </w:rPr>
      </w:pPr>
      <w:r>
        <w:rPr>
          <w:rFonts w:ascii="Arial" w:hAnsi="Arial" w:cs="Arial"/>
          <w:b/>
          <w:bCs/>
          <w:sz w:val="20"/>
          <w:szCs w:val="20"/>
        </w:rPr>
        <w:t>Статья 4. Права и обязанности исполнительных органов государственной власти автономного округа при осуществлении органами местного самоуправления отдельных государственных полномочий</w:t>
      </w:r>
    </w:p>
    <w:p w:rsidR="0018174C" w:rsidRDefault="0018174C" w:rsidP="0018174C">
      <w:pPr>
        <w:autoSpaceDE w:val="0"/>
        <w:autoSpaceDN w:val="0"/>
        <w:adjustRightInd w:val="0"/>
        <w:spacing w:after="0" w:line="240" w:lineRule="auto"/>
        <w:ind w:firstLine="540"/>
        <w:jc w:val="both"/>
        <w:rPr>
          <w:rFonts w:ascii="Arial" w:hAnsi="Arial" w:cs="Arial"/>
          <w:sz w:val="20"/>
          <w:szCs w:val="20"/>
        </w:rPr>
      </w:pPr>
    </w:p>
    <w:p w:rsidR="0018174C" w:rsidRDefault="0018174C" w:rsidP="0018174C">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Исполнительные органы государственной власти автономного округа при осуществлении органами местного самоуправления отдельных государственных полномочий имеют право:</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вносить предложения по совершенствованию деятельности органов местного самоуправления по осуществлению ими отдельных государственных полномочий;</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давать оценку качества и эффективности осуществления органами местного самоуправления отдельных государственных полномочий;</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запрашивать у органа местного самоуправления отчеты, документы и информацию, связанную с осуществлением ими отдельных государственных полномочий;</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давать письменные предписания по устранению выявленных нарушений требований федеральных законов и законов автономного округа по вопросам осуществления органами местного самоуправления или должностными лицами местного самоуправления отдельных государственных полномочий, обязательные для исполнения органами местного самоуправления и должностными лицами местного самоуправления;</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издавать в пределах своей компетенции нормативные правовые акты по вопросам осуществления органами местного самоуправления отдельных государственных полномочий, в том числе приказы, имеющие нормативный правовой характер, регулирующие правила взаимодействия при использовании финансовых средств и материальных ресурсов, передаваемых для осуществления отдельных государственных полномочий.</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Исполнительные органы государственной власти автономного округа при осуществлении органами местного самоуправления отдельных государственных полномочий обязаны:</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передавать органам местного самоуправления необходимые для осуществления отдельных государственных полномочий финансовые средства и материальные ресурсы;</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представлять органам местного самоуправления по их письменным запросам документы и материалы, необходимые для осуществления отдельных государственных полномочий;</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3) оказывать органам местного самоуправления методическую помощь по осуществлению отдельных государственных полномочий;</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осуществлять контроль за осуществлением органами местного самоуправления отдельных государственных полномочий, в том числе за использованием предоставленных на эти цели финансовых средств и материальных ресурсов.</w:t>
      </w:r>
    </w:p>
    <w:p w:rsidR="0018174C" w:rsidRDefault="0018174C" w:rsidP="0018174C">
      <w:pPr>
        <w:autoSpaceDE w:val="0"/>
        <w:autoSpaceDN w:val="0"/>
        <w:adjustRightInd w:val="0"/>
        <w:spacing w:after="0" w:line="240" w:lineRule="auto"/>
        <w:ind w:firstLine="540"/>
        <w:jc w:val="both"/>
        <w:rPr>
          <w:rFonts w:ascii="Arial" w:hAnsi="Arial" w:cs="Arial"/>
          <w:sz w:val="20"/>
          <w:szCs w:val="20"/>
        </w:rPr>
      </w:pPr>
    </w:p>
    <w:p w:rsidR="0018174C" w:rsidRDefault="0018174C" w:rsidP="0018174C">
      <w:pPr>
        <w:autoSpaceDE w:val="0"/>
        <w:autoSpaceDN w:val="0"/>
        <w:adjustRightInd w:val="0"/>
        <w:spacing w:line="240" w:lineRule="auto"/>
        <w:ind w:firstLine="540"/>
        <w:jc w:val="both"/>
        <w:rPr>
          <w:rFonts w:ascii="Arial" w:hAnsi="Arial" w:cs="Arial"/>
          <w:b/>
          <w:bCs/>
          <w:sz w:val="20"/>
          <w:szCs w:val="20"/>
        </w:rPr>
      </w:pPr>
      <w:r>
        <w:rPr>
          <w:rFonts w:ascii="Arial" w:hAnsi="Arial" w:cs="Arial"/>
          <w:b/>
          <w:bCs/>
          <w:sz w:val="20"/>
          <w:szCs w:val="20"/>
        </w:rPr>
        <w:t>Статья 5. Финансовое обеспечение осуществления органами местного самоуправления отдельных государственных полномочий</w:t>
      </w:r>
    </w:p>
    <w:p w:rsidR="0018174C" w:rsidRDefault="0018174C" w:rsidP="0018174C">
      <w:pPr>
        <w:autoSpaceDE w:val="0"/>
        <w:autoSpaceDN w:val="0"/>
        <w:adjustRightInd w:val="0"/>
        <w:spacing w:after="0" w:line="240" w:lineRule="auto"/>
        <w:ind w:firstLine="540"/>
        <w:jc w:val="both"/>
        <w:rPr>
          <w:rFonts w:ascii="Arial" w:hAnsi="Arial" w:cs="Arial"/>
          <w:sz w:val="20"/>
          <w:szCs w:val="20"/>
        </w:rPr>
      </w:pPr>
    </w:p>
    <w:p w:rsidR="0018174C" w:rsidRDefault="0018174C" w:rsidP="0018174C">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Финансовые средства на осуществление органами местного самоуправления отдельных государственных полномочий предоставляются в виде субвенций из окружного бюджета в объеме, устанавливаемом законом автономного округа об окружном бюджете на очередной финансовый год и плановый период.</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Общий объем субвенций, предоставляемых бюджетам муниципальных районов, муниципальных округов в автономном округе и бюджету муниципального образования город Салехард из окружного бюджета для осуществления отдельных государственных полномочий, определяется в соответствии с </w:t>
      </w:r>
      <w:hyperlink w:anchor="Par150" w:history="1">
        <w:r>
          <w:rPr>
            <w:rFonts w:ascii="Arial" w:hAnsi="Arial" w:cs="Arial"/>
            <w:color w:val="0000FF"/>
            <w:sz w:val="20"/>
            <w:szCs w:val="20"/>
          </w:rPr>
          <w:t>методикой</w:t>
        </w:r>
      </w:hyperlink>
      <w:r>
        <w:rPr>
          <w:rFonts w:ascii="Arial" w:hAnsi="Arial" w:cs="Arial"/>
          <w:sz w:val="20"/>
          <w:szCs w:val="20"/>
        </w:rPr>
        <w:t xml:space="preserve"> расчета нормативов для определения общего объема субвенций, предоставляемых бюджетам муниципальных районов, муниципальных округов в автономном округе и бюджету муниципального образования город Салехард из окружного бюджета для осуществления отдельных государственных полномочий, согласно приложению к настоящему Закону.</w:t>
      </w:r>
    </w:p>
    <w:p w:rsidR="0018174C" w:rsidRDefault="0018174C" w:rsidP="0018174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17" w:history="1">
        <w:r>
          <w:rPr>
            <w:rFonts w:ascii="Arial" w:hAnsi="Arial" w:cs="Arial"/>
            <w:color w:val="0000FF"/>
            <w:sz w:val="20"/>
            <w:szCs w:val="20"/>
          </w:rPr>
          <w:t>Закона</w:t>
        </w:r>
      </w:hyperlink>
      <w:r>
        <w:rPr>
          <w:rFonts w:ascii="Arial" w:hAnsi="Arial" w:cs="Arial"/>
          <w:sz w:val="20"/>
          <w:szCs w:val="20"/>
        </w:rPr>
        <w:t xml:space="preserve"> ЯНАО от 29.06.2020 N 79-ЗАО)</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Использование органами местного самоуправления финансовых средств, предоставляемых для осуществления отдельных государственных полномочий, предусмотренных настоящим Законом, на другие цели не допускается.</w:t>
      </w:r>
    </w:p>
    <w:p w:rsidR="0018174C" w:rsidRDefault="0018174C" w:rsidP="0018174C">
      <w:pPr>
        <w:autoSpaceDE w:val="0"/>
        <w:autoSpaceDN w:val="0"/>
        <w:adjustRightInd w:val="0"/>
        <w:spacing w:after="0" w:line="240" w:lineRule="auto"/>
        <w:ind w:firstLine="540"/>
        <w:jc w:val="both"/>
        <w:rPr>
          <w:rFonts w:ascii="Arial" w:hAnsi="Arial" w:cs="Arial"/>
          <w:sz w:val="20"/>
          <w:szCs w:val="20"/>
        </w:rPr>
      </w:pPr>
    </w:p>
    <w:p w:rsidR="0018174C" w:rsidRDefault="0018174C" w:rsidP="0018174C">
      <w:pPr>
        <w:autoSpaceDE w:val="0"/>
        <w:autoSpaceDN w:val="0"/>
        <w:adjustRightInd w:val="0"/>
        <w:spacing w:line="240" w:lineRule="auto"/>
        <w:ind w:firstLine="540"/>
        <w:jc w:val="both"/>
        <w:rPr>
          <w:rFonts w:ascii="Arial" w:hAnsi="Arial" w:cs="Arial"/>
          <w:b/>
          <w:bCs/>
          <w:sz w:val="20"/>
          <w:szCs w:val="20"/>
        </w:rPr>
      </w:pPr>
      <w:bookmarkStart w:id="1" w:name="Par72"/>
      <w:bookmarkEnd w:id="1"/>
      <w:r>
        <w:rPr>
          <w:rFonts w:ascii="Arial" w:hAnsi="Arial" w:cs="Arial"/>
          <w:b/>
          <w:bCs/>
          <w:sz w:val="20"/>
          <w:szCs w:val="20"/>
        </w:rPr>
        <w:t>Статья 6. Порядок отчетности органов местного самоуправления об осуществлении отдельных государственных полномочий</w:t>
      </w:r>
    </w:p>
    <w:p w:rsidR="0018174C" w:rsidRDefault="0018174C" w:rsidP="0018174C">
      <w:pPr>
        <w:autoSpaceDE w:val="0"/>
        <w:autoSpaceDN w:val="0"/>
        <w:adjustRightInd w:val="0"/>
        <w:spacing w:after="0" w:line="240" w:lineRule="auto"/>
        <w:ind w:firstLine="540"/>
        <w:jc w:val="both"/>
        <w:rPr>
          <w:rFonts w:ascii="Arial" w:hAnsi="Arial" w:cs="Arial"/>
          <w:sz w:val="20"/>
          <w:szCs w:val="20"/>
        </w:rPr>
      </w:pPr>
    </w:p>
    <w:p w:rsidR="0018174C" w:rsidRDefault="0018174C" w:rsidP="0018174C">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Органы местного самоуправления представляют в уполномоченный исполнительный орган государственной власти автономного округа в сфере защиты исконной среды обитания и традиционного образа жизни коренных малочисленных народов Севера отчеты об осуществлении отдельных государственных полномочий по форме и в сроки, установленные правовым актом указанного органа.</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Органы местного самоуправления представляют в уполномоченный исполнительный орган государственной власти автономного округа в сфере защиты исконной среды обитания и традиционного образа жизни коренных малочисленных народов Севера отчеты об использовании субвенций из окружного бюджета, предоставленных для осуществления отдельных государственных полномочий, в порядке и сроки, установленные постановлением Правительства автономного округа.</w:t>
      </w:r>
    </w:p>
    <w:p w:rsidR="0018174C" w:rsidRDefault="0018174C" w:rsidP="0018174C">
      <w:pPr>
        <w:autoSpaceDE w:val="0"/>
        <w:autoSpaceDN w:val="0"/>
        <w:adjustRightInd w:val="0"/>
        <w:spacing w:after="0" w:line="240" w:lineRule="auto"/>
        <w:ind w:firstLine="540"/>
        <w:jc w:val="both"/>
        <w:rPr>
          <w:rFonts w:ascii="Arial" w:hAnsi="Arial" w:cs="Arial"/>
          <w:sz w:val="20"/>
          <w:szCs w:val="20"/>
        </w:rPr>
      </w:pPr>
    </w:p>
    <w:p w:rsidR="0018174C" w:rsidRDefault="0018174C" w:rsidP="0018174C">
      <w:pPr>
        <w:autoSpaceDE w:val="0"/>
        <w:autoSpaceDN w:val="0"/>
        <w:adjustRightInd w:val="0"/>
        <w:spacing w:line="240" w:lineRule="auto"/>
        <w:ind w:firstLine="540"/>
        <w:jc w:val="both"/>
        <w:rPr>
          <w:rFonts w:ascii="Arial" w:hAnsi="Arial" w:cs="Arial"/>
          <w:b/>
          <w:bCs/>
          <w:sz w:val="20"/>
          <w:szCs w:val="20"/>
        </w:rPr>
      </w:pPr>
      <w:r>
        <w:rPr>
          <w:rFonts w:ascii="Arial" w:hAnsi="Arial" w:cs="Arial"/>
          <w:b/>
          <w:bCs/>
          <w:sz w:val="20"/>
          <w:szCs w:val="20"/>
        </w:rPr>
        <w:t>Статья 7. Порядок определения перечня подлежащих передаче в пользование и (или) управление либо в муниципальную собственность материальных ресурсов, необходимых для осуществления отдельных государственных полномочий</w:t>
      </w:r>
    </w:p>
    <w:p w:rsidR="0018174C" w:rsidRDefault="0018174C" w:rsidP="0018174C">
      <w:pPr>
        <w:autoSpaceDE w:val="0"/>
        <w:autoSpaceDN w:val="0"/>
        <w:adjustRightInd w:val="0"/>
        <w:spacing w:after="0" w:line="240" w:lineRule="auto"/>
        <w:ind w:firstLine="540"/>
        <w:jc w:val="both"/>
        <w:rPr>
          <w:rFonts w:ascii="Arial" w:hAnsi="Arial" w:cs="Arial"/>
          <w:sz w:val="20"/>
          <w:szCs w:val="20"/>
        </w:rPr>
      </w:pPr>
    </w:p>
    <w:p w:rsidR="0018174C" w:rsidRDefault="0018174C" w:rsidP="0018174C">
      <w:pPr>
        <w:autoSpaceDE w:val="0"/>
        <w:autoSpaceDN w:val="0"/>
        <w:adjustRightInd w:val="0"/>
        <w:spacing w:after="0" w:line="240" w:lineRule="auto"/>
        <w:ind w:firstLine="540"/>
        <w:jc w:val="both"/>
        <w:rPr>
          <w:rFonts w:ascii="Arial" w:hAnsi="Arial" w:cs="Arial"/>
          <w:sz w:val="20"/>
          <w:szCs w:val="20"/>
        </w:rPr>
      </w:pPr>
      <w:bookmarkStart w:id="2" w:name="Par79"/>
      <w:bookmarkEnd w:id="2"/>
      <w:r>
        <w:rPr>
          <w:rFonts w:ascii="Arial" w:hAnsi="Arial" w:cs="Arial"/>
          <w:sz w:val="20"/>
          <w:szCs w:val="20"/>
        </w:rPr>
        <w:t>1. Перечень подлежащих передаче в пользование и (или) управление либо в муниципальную собственность материальных ресурсов, необходимых для осуществления отдельных государственных полномочий, составляется ежегодно органами местного самоуправления с учетом потребностей и представляется в уполномоченный исполнительный орган государственной власти автономного округа в сфере защиты исконной среды обитания и традиционного образа жизни коренных малочисленных народов Севера не позднее чем за три месяца до начала следующего календарного года.</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На основании перечня материальных ресурсов, предусмотренного </w:t>
      </w:r>
      <w:hyperlink w:anchor="Par79" w:history="1">
        <w:r>
          <w:rPr>
            <w:rFonts w:ascii="Arial" w:hAnsi="Arial" w:cs="Arial"/>
            <w:color w:val="0000FF"/>
            <w:sz w:val="20"/>
            <w:szCs w:val="20"/>
          </w:rPr>
          <w:t>частью 1</w:t>
        </w:r>
      </w:hyperlink>
      <w:r>
        <w:rPr>
          <w:rFonts w:ascii="Arial" w:hAnsi="Arial" w:cs="Arial"/>
          <w:sz w:val="20"/>
          <w:szCs w:val="20"/>
        </w:rPr>
        <w:t xml:space="preserve"> настоящей статьи, уполномоченным исполнительным органом государственной власти автономного округа в сфере защиты исконной среды обитания и традиционного образа жизни коренных малочисленных народов Севера по согласованию с уполномоченным исполнительным органом государственной власти автономного округа в сфере управления государственным имуществом автономного округа ежегодно определяется перечень </w:t>
      </w:r>
      <w:r>
        <w:rPr>
          <w:rFonts w:ascii="Arial" w:hAnsi="Arial" w:cs="Arial"/>
          <w:sz w:val="20"/>
          <w:szCs w:val="20"/>
        </w:rPr>
        <w:lastRenderedPageBreak/>
        <w:t>подлежащих передаче в пользование и (или) управление либо в муниципальную собственность материальных ресурсов, необходимых для осуществления отдельных государственных полномочий.</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Передача материальных ресурсов, необходимых для осуществления отдельных государственных полномочий, производится на основании распоряжения Правительства автономного округа.</w:t>
      </w:r>
    </w:p>
    <w:p w:rsidR="0018174C" w:rsidRDefault="0018174C" w:rsidP="0018174C">
      <w:pPr>
        <w:autoSpaceDE w:val="0"/>
        <w:autoSpaceDN w:val="0"/>
        <w:adjustRightInd w:val="0"/>
        <w:spacing w:after="0" w:line="240" w:lineRule="auto"/>
        <w:ind w:firstLine="540"/>
        <w:jc w:val="both"/>
        <w:rPr>
          <w:rFonts w:ascii="Arial" w:hAnsi="Arial" w:cs="Arial"/>
          <w:sz w:val="20"/>
          <w:szCs w:val="20"/>
        </w:rPr>
      </w:pPr>
    </w:p>
    <w:p w:rsidR="0018174C" w:rsidRDefault="0018174C" w:rsidP="0018174C">
      <w:pPr>
        <w:autoSpaceDE w:val="0"/>
        <w:autoSpaceDN w:val="0"/>
        <w:adjustRightInd w:val="0"/>
        <w:spacing w:line="240" w:lineRule="auto"/>
        <w:ind w:firstLine="540"/>
        <w:jc w:val="both"/>
        <w:rPr>
          <w:rFonts w:ascii="Arial" w:hAnsi="Arial" w:cs="Arial"/>
          <w:b/>
          <w:bCs/>
          <w:sz w:val="20"/>
          <w:szCs w:val="20"/>
        </w:rPr>
      </w:pPr>
      <w:r>
        <w:rPr>
          <w:rFonts w:ascii="Arial" w:hAnsi="Arial" w:cs="Arial"/>
          <w:b/>
          <w:bCs/>
          <w:sz w:val="20"/>
          <w:szCs w:val="20"/>
        </w:rPr>
        <w:t>Статья 8. Порядок осуществления органами государственной власти автономного округа контроля за осуществлением органами местного самоуправления отдельных государственных полномочий</w:t>
      </w:r>
    </w:p>
    <w:p w:rsidR="0018174C" w:rsidRDefault="0018174C" w:rsidP="0018174C">
      <w:pPr>
        <w:autoSpaceDE w:val="0"/>
        <w:autoSpaceDN w:val="0"/>
        <w:adjustRightInd w:val="0"/>
        <w:spacing w:after="0" w:line="240" w:lineRule="auto"/>
        <w:ind w:firstLine="540"/>
        <w:jc w:val="both"/>
        <w:rPr>
          <w:rFonts w:ascii="Arial" w:hAnsi="Arial" w:cs="Arial"/>
          <w:sz w:val="20"/>
          <w:szCs w:val="20"/>
        </w:rPr>
      </w:pPr>
    </w:p>
    <w:p w:rsidR="0018174C" w:rsidRDefault="0018174C" w:rsidP="0018174C">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Контроль за осуществлением органами местного самоуправления отдельных государственных полномочий осуществляется уполномоченным исполнительным органом государственной власти автономного округа в сфере защиты исконной среды обитания и традиционного образа жизни коренных малочисленных народов Севера, в части целевого использования предоставленных финансовых средств - уполномоченным исполнительным органом государственной власти автономного округа в сфере защиты исконной среды обитания и традиционного образа жизни коренных малочисленных народов Севера и органом государственного финансового контроля, являющимся органом исполнительной власти автономного округа.</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Контроль за осуществлением органами местного самоуправления отдельных государственных полномочий в части использования материальных ресурсов, переданных органам местного самоуправления для осуществления отдельных государственных полномочий, осуществляется уполномоченным исполнительным органом государственной власти автономного округа в сфере управления государственным имуществом автономного округа.</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Контроль осуществляется в следующих формах:</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проведение проверок деятельности органов местного самоуправления по осуществлению отдельных государственных полномочий;</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запрос и получение документов и информации об осуществлении отдельных государственных полномочий;</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заслушивание должностных лиц местного самоуправления по осуществлению ими отдельных государственных полномочий.</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В случае выявления нарушений требований федеральных законов и законов автономного округа по вопросам осуществления органами местного самоуправления или должностными лицами местного самоуправления отдельных государственных полномочий уполномоченные исполнительные органы государственной власти автономного округа вправе давать письменные предписания по устранению таких нарушений, обязательные для исполнения органами местного самоуправления и должностными лицами местного самоуправления.</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Указанные предписания могут быть обжалованы в судебном порядке.</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Предписание об устранении выявленных нарушений подлежит обязательному рассмотрению не позднее чем в десятидневный срок со дня его поступления в орган местного самоуправления. О результатах рассмотрения предписания в день его рассмотрения сообщается в письменной форме в уполномоченный исполнительный орган государственной власти автономного округа, выдавший предписание.</w:t>
      </w:r>
    </w:p>
    <w:p w:rsidR="0018174C" w:rsidRDefault="0018174C" w:rsidP="0018174C">
      <w:pPr>
        <w:autoSpaceDE w:val="0"/>
        <w:autoSpaceDN w:val="0"/>
        <w:adjustRightInd w:val="0"/>
        <w:spacing w:after="0" w:line="240" w:lineRule="auto"/>
        <w:ind w:firstLine="540"/>
        <w:jc w:val="both"/>
        <w:rPr>
          <w:rFonts w:ascii="Arial" w:hAnsi="Arial" w:cs="Arial"/>
          <w:sz w:val="20"/>
          <w:szCs w:val="20"/>
        </w:rPr>
      </w:pPr>
    </w:p>
    <w:p w:rsidR="0018174C" w:rsidRDefault="0018174C" w:rsidP="0018174C">
      <w:pPr>
        <w:autoSpaceDE w:val="0"/>
        <w:autoSpaceDN w:val="0"/>
        <w:adjustRightInd w:val="0"/>
        <w:spacing w:line="240" w:lineRule="auto"/>
        <w:ind w:firstLine="540"/>
        <w:jc w:val="both"/>
        <w:rPr>
          <w:rFonts w:ascii="Arial" w:hAnsi="Arial" w:cs="Arial"/>
          <w:b/>
          <w:bCs/>
          <w:sz w:val="20"/>
          <w:szCs w:val="20"/>
        </w:rPr>
      </w:pPr>
      <w:r>
        <w:rPr>
          <w:rFonts w:ascii="Arial" w:hAnsi="Arial" w:cs="Arial"/>
          <w:b/>
          <w:bCs/>
          <w:sz w:val="20"/>
          <w:szCs w:val="20"/>
        </w:rPr>
        <w:t>Статья 9. Условия и порядок прекращения осуществления органами местного самоуправления отдельных государственных полномочий</w:t>
      </w:r>
    </w:p>
    <w:p w:rsidR="0018174C" w:rsidRDefault="0018174C" w:rsidP="0018174C">
      <w:pPr>
        <w:autoSpaceDE w:val="0"/>
        <w:autoSpaceDN w:val="0"/>
        <w:adjustRightInd w:val="0"/>
        <w:spacing w:after="0" w:line="240" w:lineRule="auto"/>
        <w:ind w:firstLine="540"/>
        <w:jc w:val="both"/>
        <w:rPr>
          <w:rFonts w:ascii="Arial" w:hAnsi="Arial" w:cs="Arial"/>
          <w:sz w:val="20"/>
          <w:szCs w:val="20"/>
        </w:rPr>
      </w:pPr>
    </w:p>
    <w:p w:rsidR="0018174C" w:rsidRDefault="0018174C" w:rsidP="0018174C">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Осуществление органами местного самоуправления отдельных государственных полномочий прекращается при условии:</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изменения федеральных законов или законов автономного округа, в связи с которыми осуществление отдельных государственных полномочий становится невозможным;</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2) изменения социально-экономических условий, при которых осуществление отдельных государственных полномочий является нецелесообразным;</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невозможности обеспечения отдельных государственных полномочий необходимыми финансовыми средствами;</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установления фактов нарушения органами местного самоуправления требований настоящего Закона.</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При прекращении осуществления отдельных государственных полномочий органы местного самоуправления обеспечивают возврат материальных ресурсов и неиспользованных финансовых средств, предоставленных органам местного самоуправления в связи с финансовым обеспечением осуществления ими отдельных государственных полномочий.</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Прекращение осуществления отдельных государственных полномочий органами местного самоуправления осуществляется на основании закона автономного округа о прекращении осуществления отдельных государственных полномочий органами местного самоуправления.</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Закон автономного округа о прекращении осуществления отдельных государственных полномочий должен содержать:</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основания прекращения осуществления отдельных государственных полномочий органами местного самоуправления;</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сроки и порядок перечисления органами местного самоуправления в окружной бюджет неиспользованных финансовых средств, а также сроки и порядок возврата переданных материальных ресурсов органам местного самоуправления в связи с финансовым и материальным обеспечением осуществления ими отдельных государственных полномочий;</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дату прекращения осуществления органами местного самоуправления отдельных государственных полномочий;</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срок и порядок передачи органами местного самоуправления документов и материалов, связанных с осуществлением отдельных государственных полномочий.</w:t>
      </w:r>
    </w:p>
    <w:p w:rsidR="0018174C" w:rsidRDefault="0018174C" w:rsidP="0018174C">
      <w:pPr>
        <w:autoSpaceDE w:val="0"/>
        <w:autoSpaceDN w:val="0"/>
        <w:adjustRightInd w:val="0"/>
        <w:spacing w:after="0" w:line="240" w:lineRule="auto"/>
        <w:ind w:firstLine="540"/>
        <w:jc w:val="both"/>
        <w:rPr>
          <w:rFonts w:ascii="Arial" w:hAnsi="Arial" w:cs="Arial"/>
          <w:sz w:val="20"/>
          <w:szCs w:val="20"/>
        </w:rPr>
      </w:pPr>
    </w:p>
    <w:p w:rsidR="0018174C" w:rsidRDefault="0018174C" w:rsidP="0018174C">
      <w:pPr>
        <w:autoSpaceDE w:val="0"/>
        <w:autoSpaceDN w:val="0"/>
        <w:adjustRightInd w:val="0"/>
        <w:spacing w:line="240" w:lineRule="auto"/>
        <w:ind w:firstLine="540"/>
        <w:jc w:val="both"/>
        <w:rPr>
          <w:rFonts w:ascii="Arial" w:hAnsi="Arial" w:cs="Arial"/>
          <w:b/>
          <w:bCs/>
          <w:sz w:val="20"/>
          <w:szCs w:val="20"/>
        </w:rPr>
      </w:pPr>
      <w:r>
        <w:rPr>
          <w:rFonts w:ascii="Arial" w:hAnsi="Arial" w:cs="Arial"/>
          <w:b/>
          <w:bCs/>
          <w:sz w:val="20"/>
          <w:szCs w:val="20"/>
        </w:rPr>
        <w:t>Статья 10. Ответственность органов местного самоуправления и должностных лиц местного самоуправления</w:t>
      </w:r>
    </w:p>
    <w:p w:rsidR="0018174C" w:rsidRDefault="0018174C" w:rsidP="0018174C">
      <w:pPr>
        <w:autoSpaceDE w:val="0"/>
        <w:autoSpaceDN w:val="0"/>
        <w:adjustRightInd w:val="0"/>
        <w:spacing w:after="0" w:line="240" w:lineRule="auto"/>
        <w:ind w:firstLine="540"/>
        <w:jc w:val="both"/>
        <w:rPr>
          <w:rFonts w:ascii="Arial" w:hAnsi="Arial" w:cs="Arial"/>
          <w:sz w:val="20"/>
          <w:szCs w:val="20"/>
        </w:rPr>
      </w:pPr>
    </w:p>
    <w:p w:rsidR="0018174C" w:rsidRDefault="0018174C" w:rsidP="0018174C">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Органы местного самоуправления несут ответственность за осуществление отдельных государственных полномочий в пределах предоставленных на эти цели финансовых средств и материальных ресурсов.</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Должностные лица местного самоуправления несут ответственность за осуществление отдельных государственных полномочий в соответствии с федеральными законами и законами автономного округа.</w:t>
      </w:r>
    </w:p>
    <w:p w:rsidR="0018174C" w:rsidRDefault="0018174C" w:rsidP="0018174C">
      <w:pPr>
        <w:autoSpaceDE w:val="0"/>
        <w:autoSpaceDN w:val="0"/>
        <w:adjustRightInd w:val="0"/>
        <w:spacing w:after="0" w:line="240" w:lineRule="auto"/>
        <w:ind w:firstLine="540"/>
        <w:jc w:val="both"/>
        <w:rPr>
          <w:rFonts w:ascii="Arial" w:hAnsi="Arial" w:cs="Arial"/>
          <w:sz w:val="20"/>
          <w:szCs w:val="20"/>
        </w:rPr>
      </w:pPr>
    </w:p>
    <w:p w:rsidR="0018174C" w:rsidRDefault="0018174C" w:rsidP="0018174C">
      <w:pPr>
        <w:autoSpaceDE w:val="0"/>
        <w:autoSpaceDN w:val="0"/>
        <w:adjustRightInd w:val="0"/>
        <w:spacing w:line="240" w:lineRule="auto"/>
        <w:ind w:firstLine="540"/>
        <w:jc w:val="both"/>
        <w:rPr>
          <w:rFonts w:ascii="Arial" w:hAnsi="Arial" w:cs="Arial"/>
          <w:b/>
          <w:bCs/>
          <w:sz w:val="20"/>
          <w:szCs w:val="20"/>
        </w:rPr>
      </w:pPr>
      <w:r>
        <w:rPr>
          <w:rFonts w:ascii="Arial" w:hAnsi="Arial" w:cs="Arial"/>
          <w:b/>
          <w:bCs/>
          <w:sz w:val="20"/>
          <w:szCs w:val="20"/>
        </w:rPr>
        <w:t>Статья 11. Вступление в силу настоящего Закона</w:t>
      </w:r>
    </w:p>
    <w:p w:rsidR="0018174C" w:rsidRDefault="0018174C" w:rsidP="0018174C">
      <w:pPr>
        <w:autoSpaceDE w:val="0"/>
        <w:autoSpaceDN w:val="0"/>
        <w:adjustRightInd w:val="0"/>
        <w:spacing w:after="0" w:line="240" w:lineRule="auto"/>
        <w:ind w:firstLine="540"/>
        <w:jc w:val="both"/>
        <w:rPr>
          <w:rFonts w:ascii="Arial" w:hAnsi="Arial" w:cs="Arial"/>
          <w:sz w:val="20"/>
          <w:szCs w:val="20"/>
        </w:rPr>
      </w:pPr>
    </w:p>
    <w:p w:rsidR="0018174C" w:rsidRDefault="0018174C" w:rsidP="0018174C">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Настоящий Закон вступает в силу с 01 января 2018 года.</w:t>
      </w:r>
    </w:p>
    <w:p w:rsidR="0018174C" w:rsidRDefault="0018174C" w:rsidP="0018174C">
      <w:pPr>
        <w:autoSpaceDE w:val="0"/>
        <w:autoSpaceDN w:val="0"/>
        <w:adjustRightInd w:val="0"/>
        <w:spacing w:after="0" w:line="240" w:lineRule="auto"/>
        <w:ind w:firstLine="540"/>
        <w:jc w:val="both"/>
        <w:rPr>
          <w:rFonts w:ascii="Arial" w:hAnsi="Arial" w:cs="Arial"/>
          <w:sz w:val="20"/>
          <w:szCs w:val="20"/>
        </w:rPr>
      </w:pPr>
    </w:p>
    <w:p w:rsidR="0018174C" w:rsidRDefault="0018174C" w:rsidP="0018174C">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Губернатор</w:t>
      </w:r>
    </w:p>
    <w:p w:rsidR="0018174C" w:rsidRDefault="0018174C" w:rsidP="0018174C">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Ямало-Ненецкого автономного округа</w:t>
      </w:r>
    </w:p>
    <w:p w:rsidR="0018174C" w:rsidRDefault="0018174C" w:rsidP="0018174C">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Д.Н.КОБЫЛКИН</w:t>
      </w:r>
    </w:p>
    <w:p w:rsidR="0018174C" w:rsidRDefault="0018174C" w:rsidP="0018174C">
      <w:pPr>
        <w:autoSpaceDE w:val="0"/>
        <w:autoSpaceDN w:val="0"/>
        <w:adjustRightInd w:val="0"/>
        <w:spacing w:after="0" w:line="240" w:lineRule="auto"/>
        <w:rPr>
          <w:rFonts w:ascii="Arial" w:hAnsi="Arial" w:cs="Arial"/>
          <w:sz w:val="20"/>
          <w:szCs w:val="20"/>
        </w:rPr>
      </w:pPr>
      <w:r>
        <w:rPr>
          <w:rFonts w:ascii="Arial" w:hAnsi="Arial" w:cs="Arial"/>
          <w:sz w:val="20"/>
          <w:szCs w:val="20"/>
        </w:rPr>
        <w:t>г. Салехард</w:t>
      </w:r>
    </w:p>
    <w:p w:rsidR="0018174C" w:rsidRDefault="0018174C" w:rsidP="0018174C">
      <w:pPr>
        <w:autoSpaceDE w:val="0"/>
        <w:autoSpaceDN w:val="0"/>
        <w:adjustRightInd w:val="0"/>
        <w:spacing w:before="200" w:after="0" w:line="240" w:lineRule="auto"/>
        <w:rPr>
          <w:rFonts w:ascii="Arial" w:hAnsi="Arial" w:cs="Arial"/>
          <w:sz w:val="20"/>
          <w:szCs w:val="20"/>
        </w:rPr>
      </w:pPr>
      <w:r>
        <w:rPr>
          <w:rFonts w:ascii="Arial" w:hAnsi="Arial" w:cs="Arial"/>
          <w:sz w:val="20"/>
          <w:szCs w:val="20"/>
        </w:rPr>
        <w:t>25 декабря 2017 года</w:t>
      </w:r>
    </w:p>
    <w:p w:rsidR="0018174C" w:rsidRDefault="0018174C" w:rsidP="0018174C">
      <w:pPr>
        <w:autoSpaceDE w:val="0"/>
        <w:autoSpaceDN w:val="0"/>
        <w:adjustRightInd w:val="0"/>
        <w:spacing w:before="200" w:after="0" w:line="240" w:lineRule="auto"/>
        <w:rPr>
          <w:rFonts w:ascii="Arial" w:hAnsi="Arial" w:cs="Arial"/>
          <w:sz w:val="20"/>
          <w:szCs w:val="20"/>
        </w:rPr>
      </w:pPr>
      <w:r>
        <w:rPr>
          <w:rFonts w:ascii="Arial" w:hAnsi="Arial" w:cs="Arial"/>
          <w:sz w:val="20"/>
          <w:szCs w:val="20"/>
        </w:rPr>
        <w:t>N 102-ЗАО</w:t>
      </w:r>
    </w:p>
    <w:p w:rsidR="0018174C" w:rsidRDefault="0018174C" w:rsidP="0018174C">
      <w:pPr>
        <w:autoSpaceDE w:val="0"/>
        <w:autoSpaceDN w:val="0"/>
        <w:adjustRightInd w:val="0"/>
        <w:spacing w:after="0" w:line="240" w:lineRule="auto"/>
        <w:ind w:firstLine="540"/>
        <w:jc w:val="both"/>
        <w:rPr>
          <w:rFonts w:ascii="Arial" w:hAnsi="Arial" w:cs="Arial"/>
          <w:sz w:val="20"/>
          <w:szCs w:val="20"/>
        </w:rPr>
      </w:pPr>
    </w:p>
    <w:p w:rsidR="0018174C" w:rsidRDefault="0018174C" w:rsidP="0018174C">
      <w:pPr>
        <w:autoSpaceDE w:val="0"/>
        <w:autoSpaceDN w:val="0"/>
        <w:adjustRightInd w:val="0"/>
        <w:spacing w:after="0" w:line="240" w:lineRule="auto"/>
        <w:ind w:firstLine="540"/>
        <w:jc w:val="both"/>
        <w:rPr>
          <w:rFonts w:ascii="Arial" w:hAnsi="Arial" w:cs="Arial"/>
          <w:sz w:val="20"/>
          <w:szCs w:val="20"/>
        </w:rPr>
      </w:pPr>
    </w:p>
    <w:p w:rsidR="0018174C" w:rsidRDefault="0018174C" w:rsidP="0018174C">
      <w:pPr>
        <w:autoSpaceDE w:val="0"/>
        <w:autoSpaceDN w:val="0"/>
        <w:adjustRightInd w:val="0"/>
        <w:spacing w:after="0" w:line="240" w:lineRule="auto"/>
        <w:ind w:firstLine="540"/>
        <w:jc w:val="both"/>
        <w:rPr>
          <w:rFonts w:ascii="Arial" w:hAnsi="Arial" w:cs="Arial"/>
          <w:sz w:val="20"/>
          <w:szCs w:val="20"/>
        </w:rPr>
      </w:pPr>
    </w:p>
    <w:p w:rsidR="0018174C" w:rsidRDefault="0018174C" w:rsidP="0018174C">
      <w:pPr>
        <w:autoSpaceDE w:val="0"/>
        <w:autoSpaceDN w:val="0"/>
        <w:adjustRightInd w:val="0"/>
        <w:spacing w:after="0" w:line="240" w:lineRule="auto"/>
        <w:ind w:firstLine="540"/>
        <w:jc w:val="both"/>
        <w:rPr>
          <w:rFonts w:ascii="Arial" w:hAnsi="Arial" w:cs="Arial"/>
          <w:sz w:val="20"/>
          <w:szCs w:val="20"/>
        </w:rPr>
      </w:pPr>
    </w:p>
    <w:p w:rsidR="0018174C" w:rsidRDefault="0018174C" w:rsidP="0018174C">
      <w:pPr>
        <w:autoSpaceDE w:val="0"/>
        <w:autoSpaceDN w:val="0"/>
        <w:adjustRightInd w:val="0"/>
        <w:spacing w:after="0" w:line="240" w:lineRule="auto"/>
        <w:ind w:firstLine="540"/>
        <w:jc w:val="both"/>
        <w:rPr>
          <w:rFonts w:ascii="Arial" w:hAnsi="Arial" w:cs="Arial"/>
          <w:sz w:val="20"/>
          <w:szCs w:val="20"/>
        </w:rPr>
      </w:pPr>
    </w:p>
    <w:p w:rsidR="0018174C" w:rsidRDefault="0018174C" w:rsidP="0018174C">
      <w:pPr>
        <w:autoSpaceDE w:val="0"/>
        <w:autoSpaceDN w:val="0"/>
        <w:adjustRightInd w:val="0"/>
        <w:spacing w:after="0" w:line="240" w:lineRule="auto"/>
        <w:jc w:val="right"/>
        <w:outlineLvl w:val="0"/>
        <w:rPr>
          <w:rFonts w:ascii="Arial" w:hAnsi="Arial" w:cs="Arial"/>
          <w:sz w:val="20"/>
          <w:szCs w:val="20"/>
        </w:rPr>
      </w:pPr>
      <w:r>
        <w:rPr>
          <w:rFonts w:ascii="Arial" w:hAnsi="Arial" w:cs="Arial"/>
          <w:sz w:val="20"/>
          <w:szCs w:val="20"/>
        </w:rPr>
        <w:t>Приложение</w:t>
      </w:r>
    </w:p>
    <w:p w:rsidR="0018174C" w:rsidRDefault="0018174C" w:rsidP="0018174C">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Закону Ямало-Ненецкого автономного округа</w:t>
      </w:r>
    </w:p>
    <w:p w:rsidR="0018174C" w:rsidRDefault="0018174C" w:rsidP="0018174C">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 наделении органов местного самоуправления</w:t>
      </w:r>
    </w:p>
    <w:p w:rsidR="0018174C" w:rsidRDefault="0018174C" w:rsidP="0018174C">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отдельными государственными полномочиями</w:t>
      </w:r>
    </w:p>
    <w:p w:rsidR="0018174C" w:rsidRDefault="0018174C" w:rsidP="0018174C">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Ямало-Ненецкого автономного округа</w:t>
      </w:r>
    </w:p>
    <w:p w:rsidR="0018174C" w:rsidRDefault="0018174C" w:rsidP="0018174C">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по обеспечению некоторых гарантий прав лиц</w:t>
      </w:r>
    </w:p>
    <w:p w:rsidR="0018174C" w:rsidRDefault="0018174C" w:rsidP="0018174C">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из числа коренных малочисленных народов Севера</w:t>
      </w:r>
    </w:p>
    <w:p w:rsidR="0018174C" w:rsidRDefault="0018174C" w:rsidP="0018174C">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в Ямало-Ненецком автономном округе, а также иных</w:t>
      </w:r>
    </w:p>
    <w:p w:rsidR="0018174C" w:rsidRDefault="0018174C" w:rsidP="0018174C">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лиц, не относящихся к коренным малочисленным</w:t>
      </w:r>
    </w:p>
    <w:p w:rsidR="0018174C" w:rsidRDefault="0018174C" w:rsidP="0018174C">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народам Севера в Ямало-Ненецком автономном</w:t>
      </w:r>
    </w:p>
    <w:p w:rsidR="0018174C" w:rsidRDefault="0018174C" w:rsidP="0018174C">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округе, постоянно проживающих на территории</w:t>
      </w:r>
    </w:p>
    <w:p w:rsidR="0018174C" w:rsidRDefault="0018174C" w:rsidP="0018174C">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Ямало-Ненецкого автономного округа, ведущих</w:t>
      </w:r>
    </w:p>
    <w:p w:rsidR="0018174C" w:rsidRDefault="0018174C" w:rsidP="0018174C">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традиционный образ жизни коренных малочисленных</w:t>
      </w:r>
    </w:p>
    <w:p w:rsidR="0018174C" w:rsidRDefault="0018174C" w:rsidP="0018174C">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народов Севера в Ямало-Ненецком автономном округе,</w:t>
      </w:r>
    </w:p>
    <w:p w:rsidR="0018174C" w:rsidRDefault="0018174C" w:rsidP="0018174C">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осуществляющих традиционную хозяйственную деятельность</w:t>
      </w:r>
    </w:p>
    <w:p w:rsidR="0018174C" w:rsidRDefault="0018174C" w:rsidP="0018174C">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и занимающихся традиционными промыслами в местах</w:t>
      </w:r>
    </w:p>
    <w:p w:rsidR="0018174C" w:rsidRDefault="0018174C" w:rsidP="0018174C">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традиционного проживания и традиционной</w:t>
      </w:r>
    </w:p>
    <w:p w:rsidR="0018174C" w:rsidRDefault="0018174C" w:rsidP="0018174C">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хозяйственной деятельности коренных малочисленных</w:t>
      </w:r>
    </w:p>
    <w:p w:rsidR="0018174C" w:rsidRDefault="0018174C" w:rsidP="0018174C">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народов Севера в Ямало-Ненецком автономном округе"</w:t>
      </w:r>
    </w:p>
    <w:p w:rsidR="0018174C" w:rsidRDefault="0018174C" w:rsidP="0018174C">
      <w:pPr>
        <w:autoSpaceDE w:val="0"/>
        <w:autoSpaceDN w:val="0"/>
        <w:adjustRightInd w:val="0"/>
        <w:spacing w:after="0" w:line="240" w:lineRule="auto"/>
        <w:ind w:firstLine="540"/>
        <w:jc w:val="both"/>
        <w:rPr>
          <w:rFonts w:ascii="Arial" w:hAnsi="Arial" w:cs="Arial"/>
          <w:sz w:val="20"/>
          <w:szCs w:val="20"/>
        </w:rPr>
      </w:pPr>
    </w:p>
    <w:p w:rsidR="0018174C" w:rsidRDefault="0018174C" w:rsidP="0018174C">
      <w:pPr>
        <w:autoSpaceDE w:val="0"/>
        <w:autoSpaceDN w:val="0"/>
        <w:adjustRightInd w:val="0"/>
        <w:spacing w:line="240" w:lineRule="auto"/>
        <w:jc w:val="center"/>
        <w:rPr>
          <w:rFonts w:ascii="Arial" w:hAnsi="Arial" w:cs="Arial"/>
          <w:b/>
          <w:bCs/>
          <w:sz w:val="20"/>
          <w:szCs w:val="20"/>
        </w:rPr>
      </w:pPr>
      <w:bookmarkStart w:id="3" w:name="Par150"/>
      <w:bookmarkEnd w:id="3"/>
      <w:r>
        <w:rPr>
          <w:rFonts w:ascii="Arial" w:hAnsi="Arial" w:cs="Arial"/>
          <w:b/>
          <w:bCs/>
          <w:sz w:val="20"/>
          <w:szCs w:val="20"/>
        </w:rPr>
        <w:t>МЕТОДИКА</w:t>
      </w:r>
    </w:p>
    <w:p w:rsidR="0018174C" w:rsidRDefault="0018174C" w:rsidP="0018174C">
      <w:pPr>
        <w:autoSpaceDE w:val="0"/>
        <w:autoSpaceDN w:val="0"/>
        <w:adjustRightInd w:val="0"/>
        <w:spacing w:line="240" w:lineRule="auto"/>
        <w:jc w:val="center"/>
        <w:rPr>
          <w:rFonts w:ascii="Arial" w:hAnsi="Arial" w:cs="Arial"/>
          <w:b/>
          <w:bCs/>
          <w:sz w:val="20"/>
          <w:szCs w:val="20"/>
        </w:rPr>
      </w:pPr>
      <w:r>
        <w:rPr>
          <w:rFonts w:ascii="Arial" w:hAnsi="Arial" w:cs="Arial"/>
          <w:b/>
          <w:bCs/>
          <w:sz w:val="20"/>
          <w:szCs w:val="20"/>
        </w:rPr>
        <w:t>РАСЧЕТА НОРМАТИВОВ ДЛЯ ОПРЕДЕЛЕНИЯ ОБЩЕГО ОБЪЕМА СУБВЕНЦИЙ,</w:t>
      </w:r>
    </w:p>
    <w:p w:rsidR="0018174C" w:rsidRDefault="0018174C" w:rsidP="0018174C">
      <w:pPr>
        <w:autoSpaceDE w:val="0"/>
        <w:autoSpaceDN w:val="0"/>
        <w:adjustRightInd w:val="0"/>
        <w:spacing w:line="240" w:lineRule="auto"/>
        <w:jc w:val="center"/>
        <w:rPr>
          <w:rFonts w:ascii="Arial" w:hAnsi="Arial" w:cs="Arial"/>
          <w:b/>
          <w:bCs/>
          <w:sz w:val="20"/>
          <w:szCs w:val="20"/>
        </w:rPr>
      </w:pPr>
      <w:r>
        <w:rPr>
          <w:rFonts w:ascii="Arial" w:hAnsi="Arial" w:cs="Arial"/>
          <w:b/>
          <w:bCs/>
          <w:sz w:val="20"/>
          <w:szCs w:val="20"/>
        </w:rPr>
        <w:t>ПРЕДОСТАВЛЯЕМЫХ БЮДЖЕТАМ МУНИЦИПАЛЬНЫХ РАЙОНОВ,</w:t>
      </w:r>
    </w:p>
    <w:p w:rsidR="0018174C" w:rsidRDefault="0018174C" w:rsidP="0018174C">
      <w:pPr>
        <w:autoSpaceDE w:val="0"/>
        <w:autoSpaceDN w:val="0"/>
        <w:adjustRightInd w:val="0"/>
        <w:spacing w:line="240" w:lineRule="auto"/>
        <w:jc w:val="center"/>
        <w:rPr>
          <w:rFonts w:ascii="Arial" w:hAnsi="Arial" w:cs="Arial"/>
          <w:b/>
          <w:bCs/>
          <w:sz w:val="20"/>
          <w:szCs w:val="20"/>
        </w:rPr>
      </w:pPr>
      <w:r>
        <w:rPr>
          <w:rFonts w:ascii="Arial" w:hAnsi="Arial" w:cs="Arial"/>
          <w:b/>
          <w:bCs/>
          <w:sz w:val="20"/>
          <w:szCs w:val="20"/>
        </w:rPr>
        <w:t>МУНИЦИПАЛЬНЫХ ОКРУГОВ В АВТОНОМНОМ ОКРУГЕ</w:t>
      </w:r>
    </w:p>
    <w:p w:rsidR="0018174C" w:rsidRDefault="0018174C" w:rsidP="0018174C">
      <w:pPr>
        <w:autoSpaceDE w:val="0"/>
        <w:autoSpaceDN w:val="0"/>
        <w:adjustRightInd w:val="0"/>
        <w:spacing w:line="240" w:lineRule="auto"/>
        <w:jc w:val="center"/>
        <w:rPr>
          <w:rFonts w:ascii="Arial" w:hAnsi="Arial" w:cs="Arial"/>
          <w:b/>
          <w:bCs/>
          <w:sz w:val="20"/>
          <w:szCs w:val="20"/>
        </w:rPr>
      </w:pPr>
      <w:r>
        <w:rPr>
          <w:rFonts w:ascii="Arial" w:hAnsi="Arial" w:cs="Arial"/>
          <w:b/>
          <w:bCs/>
          <w:sz w:val="20"/>
          <w:szCs w:val="20"/>
        </w:rPr>
        <w:t>И БЮДЖЕТУ МУНИЦИПАЛЬНОГО ОБРАЗОВАНИЯ</w:t>
      </w:r>
    </w:p>
    <w:p w:rsidR="0018174C" w:rsidRDefault="0018174C" w:rsidP="0018174C">
      <w:pPr>
        <w:autoSpaceDE w:val="0"/>
        <w:autoSpaceDN w:val="0"/>
        <w:adjustRightInd w:val="0"/>
        <w:spacing w:line="240" w:lineRule="auto"/>
        <w:jc w:val="center"/>
        <w:rPr>
          <w:rFonts w:ascii="Arial" w:hAnsi="Arial" w:cs="Arial"/>
          <w:b/>
          <w:bCs/>
          <w:sz w:val="20"/>
          <w:szCs w:val="20"/>
        </w:rPr>
      </w:pPr>
      <w:r>
        <w:rPr>
          <w:rFonts w:ascii="Arial" w:hAnsi="Arial" w:cs="Arial"/>
          <w:b/>
          <w:bCs/>
          <w:sz w:val="20"/>
          <w:szCs w:val="20"/>
        </w:rPr>
        <w:t>ГОРОД САЛЕХАРД ИЗ ОКРУЖНОГО БЮДЖЕТА ДЛЯ ОСУЩЕСТВЛЕНИЯ</w:t>
      </w:r>
    </w:p>
    <w:p w:rsidR="0018174C" w:rsidRDefault="0018174C" w:rsidP="0018174C">
      <w:pPr>
        <w:autoSpaceDE w:val="0"/>
        <w:autoSpaceDN w:val="0"/>
        <w:adjustRightInd w:val="0"/>
        <w:spacing w:line="240" w:lineRule="auto"/>
        <w:jc w:val="center"/>
        <w:rPr>
          <w:rFonts w:ascii="Arial" w:hAnsi="Arial" w:cs="Arial"/>
          <w:b/>
          <w:bCs/>
          <w:sz w:val="20"/>
          <w:szCs w:val="20"/>
        </w:rPr>
      </w:pPr>
      <w:r>
        <w:rPr>
          <w:rFonts w:ascii="Arial" w:hAnsi="Arial" w:cs="Arial"/>
          <w:b/>
          <w:bCs/>
          <w:sz w:val="20"/>
          <w:szCs w:val="20"/>
        </w:rPr>
        <w:t>ОТДЕЛЬНЫХ ГОСУДАРСТВЕННЫХ ПОЛНОМОЧИЙ</w:t>
      </w:r>
    </w:p>
    <w:p w:rsidR="0018174C" w:rsidRDefault="0018174C" w:rsidP="0018174C">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147"/>
      </w:tblGrid>
      <w:tr w:rsidR="0018174C">
        <w:trPr>
          <w:jc w:val="center"/>
        </w:trPr>
        <w:tc>
          <w:tcPr>
            <w:tcW w:w="5000" w:type="pct"/>
            <w:tcBorders>
              <w:left w:val="single" w:sz="24" w:space="0" w:color="CED3F1"/>
              <w:right w:val="single" w:sz="24" w:space="0" w:color="F4F3F8"/>
            </w:tcBorders>
            <w:shd w:val="clear" w:color="auto" w:fill="F4F3F8"/>
          </w:tcPr>
          <w:p w:rsidR="0018174C" w:rsidRDefault="0018174C">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Список изменяющих документов</w:t>
            </w:r>
          </w:p>
          <w:p w:rsidR="0018174C" w:rsidRDefault="0018174C">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(в ред. Законов ЯНАО от 02.10.2018 </w:t>
            </w:r>
            <w:hyperlink r:id="rId18" w:history="1">
              <w:r>
                <w:rPr>
                  <w:rFonts w:ascii="Arial" w:hAnsi="Arial" w:cs="Arial"/>
                  <w:color w:val="0000FF"/>
                  <w:sz w:val="20"/>
                  <w:szCs w:val="20"/>
                </w:rPr>
                <w:t>N 75-ЗАО</w:t>
              </w:r>
            </w:hyperlink>
            <w:r>
              <w:rPr>
                <w:rFonts w:ascii="Arial" w:hAnsi="Arial" w:cs="Arial"/>
                <w:color w:val="392C69"/>
                <w:sz w:val="20"/>
                <w:szCs w:val="20"/>
              </w:rPr>
              <w:t xml:space="preserve">, от 29.11.2019 </w:t>
            </w:r>
            <w:hyperlink r:id="rId19" w:history="1">
              <w:r>
                <w:rPr>
                  <w:rFonts w:ascii="Arial" w:hAnsi="Arial" w:cs="Arial"/>
                  <w:color w:val="0000FF"/>
                  <w:sz w:val="20"/>
                  <w:szCs w:val="20"/>
                </w:rPr>
                <w:t>N 95-ЗАО</w:t>
              </w:r>
            </w:hyperlink>
            <w:r>
              <w:rPr>
                <w:rFonts w:ascii="Arial" w:hAnsi="Arial" w:cs="Arial"/>
                <w:color w:val="392C69"/>
                <w:sz w:val="20"/>
                <w:szCs w:val="20"/>
              </w:rPr>
              <w:t>,</w:t>
            </w:r>
          </w:p>
          <w:p w:rsidR="0018174C" w:rsidRDefault="0018174C">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23.12.2019 </w:t>
            </w:r>
            <w:hyperlink r:id="rId20" w:history="1">
              <w:r>
                <w:rPr>
                  <w:rFonts w:ascii="Arial" w:hAnsi="Arial" w:cs="Arial"/>
                  <w:color w:val="0000FF"/>
                  <w:sz w:val="20"/>
                  <w:szCs w:val="20"/>
                </w:rPr>
                <w:t>N 124-ЗАО</w:t>
              </w:r>
            </w:hyperlink>
            <w:r>
              <w:rPr>
                <w:rFonts w:ascii="Arial" w:hAnsi="Arial" w:cs="Arial"/>
                <w:color w:val="392C69"/>
                <w:sz w:val="20"/>
                <w:szCs w:val="20"/>
              </w:rPr>
              <w:t xml:space="preserve">, от 29.06.2020 </w:t>
            </w:r>
            <w:hyperlink r:id="rId21" w:history="1">
              <w:r>
                <w:rPr>
                  <w:rFonts w:ascii="Arial" w:hAnsi="Arial" w:cs="Arial"/>
                  <w:color w:val="0000FF"/>
                  <w:sz w:val="20"/>
                  <w:szCs w:val="20"/>
                </w:rPr>
                <w:t>N 79-ЗАО</w:t>
              </w:r>
            </w:hyperlink>
            <w:r>
              <w:rPr>
                <w:rFonts w:ascii="Arial" w:hAnsi="Arial" w:cs="Arial"/>
                <w:color w:val="392C69"/>
                <w:sz w:val="20"/>
                <w:szCs w:val="20"/>
              </w:rPr>
              <w:t xml:space="preserve">, от 27.11.2020 </w:t>
            </w:r>
            <w:hyperlink r:id="rId22" w:history="1">
              <w:r>
                <w:rPr>
                  <w:rFonts w:ascii="Arial" w:hAnsi="Arial" w:cs="Arial"/>
                  <w:color w:val="0000FF"/>
                  <w:sz w:val="20"/>
                  <w:szCs w:val="20"/>
                </w:rPr>
                <w:t>N 137-ЗАО</w:t>
              </w:r>
            </w:hyperlink>
            <w:r>
              <w:rPr>
                <w:rFonts w:ascii="Arial" w:hAnsi="Arial" w:cs="Arial"/>
                <w:color w:val="392C69"/>
                <w:sz w:val="20"/>
                <w:szCs w:val="20"/>
              </w:rPr>
              <w:t>,</w:t>
            </w:r>
          </w:p>
          <w:p w:rsidR="0018174C" w:rsidRDefault="0018174C">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23.04.2021 </w:t>
            </w:r>
            <w:hyperlink r:id="rId23" w:history="1">
              <w:r>
                <w:rPr>
                  <w:rFonts w:ascii="Arial" w:hAnsi="Arial" w:cs="Arial"/>
                  <w:color w:val="0000FF"/>
                  <w:sz w:val="20"/>
                  <w:szCs w:val="20"/>
                </w:rPr>
                <w:t>N 27-ЗАО</w:t>
              </w:r>
            </w:hyperlink>
            <w:r>
              <w:rPr>
                <w:rFonts w:ascii="Arial" w:hAnsi="Arial" w:cs="Arial"/>
                <w:color w:val="392C69"/>
                <w:sz w:val="20"/>
                <w:szCs w:val="20"/>
              </w:rPr>
              <w:t>)</w:t>
            </w:r>
          </w:p>
        </w:tc>
      </w:tr>
    </w:tbl>
    <w:p w:rsidR="0018174C" w:rsidRDefault="0018174C" w:rsidP="0018174C">
      <w:pPr>
        <w:autoSpaceDE w:val="0"/>
        <w:autoSpaceDN w:val="0"/>
        <w:adjustRightInd w:val="0"/>
        <w:spacing w:after="0" w:line="240" w:lineRule="auto"/>
        <w:jc w:val="center"/>
        <w:rPr>
          <w:rFonts w:ascii="Arial" w:hAnsi="Arial" w:cs="Arial"/>
          <w:sz w:val="20"/>
          <w:szCs w:val="20"/>
        </w:rPr>
      </w:pPr>
    </w:p>
    <w:p w:rsidR="0018174C" w:rsidRDefault="0018174C" w:rsidP="0018174C">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Определение общего объема субвенций, необходимого органам местного самоуправления муниципальных районов, муниципальных округов в автономном округе и муниципального образования город Салехард (далее - орган местного самоуправления) для осуществления отдельных государственных полномочий, на соответствующий год (ОС) осуществляется по следующей формуле:</w:t>
      </w:r>
    </w:p>
    <w:p w:rsidR="0018174C" w:rsidRDefault="0018174C" w:rsidP="0018174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4" w:history="1">
        <w:r>
          <w:rPr>
            <w:rFonts w:ascii="Arial" w:hAnsi="Arial" w:cs="Arial"/>
            <w:color w:val="0000FF"/>
            <w:sz w:val="20"/>
            <w:szCs w:val="20"/>
          </w:rPr>
          <w:t>Закона</w:t>
        </w:r>
      </w:hyperlink>
      <w:r>
        <w:rPr>
          <w:rFonts w:ascii="Arial" w:hAnsi="Arial" w:cs="Arial"/>
          <w:sz w:val="20"/>
          <w:szCs w:val="20"/>
        </w:rPr>
        <w:t xml:space="preserve"> ЯНАО от 29.06.2020 N 79-ЗАО)</w:t>
      </w:r>
    </w:p>
    <w:p w:rsidR="0018174C" w:rsidRDefault="0018174C" w:rsidP="0018174C">
      <w:pPr>
        <w:autoSpaceDE w:val="0"/>
        <w:autoSpaceDN w:val="0"/>
        <w:adjustRightInd w:val="0"/>
        <w:spacing w:after="0" w:line="240" w:lineRule="auto"/>
        <w:ind w:firstLine="540"/>
        <w:jc w:val="both"/>
        <w:rPr>
          <w:rFonts w:ascii="Arial" w:hAnsi="Arial" w:cs="Arial"/>
          <w:sz w:val="20"/>
          <w:szCs w:val="20"/>
        </w:rPr>
      </w:pPr>
    </w:p>
    <w:p w:rsidR="0018174C" w:rsidRDefault="0018174C" w:rsidP="0018174C">
      <w:pPr>
        <w:autoSpaceDE w:val="0"/>
        <w:autoSpaceDN w:val="0"/>
        <w:adjustRightInd w:val="0"/>
        <w:spacing w:after="0" w:line="240" w:lineRule="auto"/>
        <w:jc w:val="center"/>
        <w:rPr>
          <w:rFonts w:ascii="Arial" w:hAnsi="Arial" w:cs="Arial"/>
          <w:sz w:val="20"/>
          <w:szCs w:val="20"/>
        </w:rPr>
      </w:pPr>
      <w:r>
        <w:rPr>
          <w:rFonts w:ascii="Arial" w:hAnsi="Arial" w:cs="Arial"/>
          <w:noProof/>
          <w:position w:val="-13"/>
          <w:sz w:val="20"/>
          <w:szCs w:val="20"/>
          <w:lang w:eastAsia="ru-RU"/>
        </w:rPr>
        <w:drawing>
          <wp:inline distT="0" distB="0" distL="0" distR="0">
            <wp:extent cx="998220" cy="297180"/>
            <wp:effectExtent l="0" t="0" r="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98220" cy="297180"/>
                    </a:xfrm>
                    <a:prstGeom prst="rect">
                      <a:avLst/>
                    </a:prstGeom>
                    <a:noFill/>
                    <a:ln>
                      <a:noFill/>
                    </a:ln>
                  </pic:spPr>
                </pic:pic>
              </a:graphicData>
            </a:graphic>
          </wp:inline>
        </w:drawing>
      </w:r>
    </w:p>
    <w:p w:rsidR="0018174C" w:rsidRDefault="0018174C" w:rsidP="0018174C">
      <w:pPr>
        <w:autoSpaceDE w:val="0"/>
        <w:autoSpaceDN w:val="0"/>
        <w:adjustRightInd w:val="0"/>
        <w:spacing w:after="0" w:line="240" w:lineRule="auto"/>
        <w:jc w:val="center"/>
        <w:rPr>
          <w:rFonts w:ascii="Arial" w:hAnsi="Arial" w:cs="Arial"/>
          <w:sz w:val="20"/>
          <w:szCs w:val="20"/>
        </w:rPr>
      </w:pPr>
    </w:p>
    <w:p w:rsidR="0018174C" w:rsidRDefault="0018174C" w:rsidP="0018174C">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ОС</w:t>
      </w:r>
      <w:r>
        <w:rPr>
          <w:rFonts w:ascii="Arial" w:hAnsi="Arial" w:cs="Arial"/>
          <w:sz w:val="20"/>
          <w:szCs w:val="20"/>
          <w:vertAlign w:val="subscript"/>
        </w:rPr>
        <w:t>i</w:t>
      </w:r>
      <w:r>
        <w:rPr>
          <w:rFonts w:ascii="Arial" w:hAnsi="Arial" w:cs="Arial"/>
          <w:sz w:val="20"/>
          <w:szCs w:val="20"/>
        </w:rPr>
        <w:t xml:space="preserve"> = С</w:t>
      </w:r>
      <w:r>
        <w:rPr>
          <w:rFonts w:ascii="Arial" w:hAnsi="Arial" w:cs="Arial"/>
          <w:sz w:val="20"/>
          <w:szCs w:val="20"/>
          <w:vertAlign w:val="subscript"/>
        </w:rPr>
        <w:t>i</w:t>
      </w:r>
      <w:r>
        <w:rPr>
          <w:rFonts w:ascii="Arial" w:hAnsi="Arial" w:cs="Arial"/>
          <w:sz w:val="20"/>
          <w:szCs w:val="20"/>
        </w:rPr>
        <w:t xml:space="preserve"> + РС</w:t>
      </w:r>
      <w:r>
        <w:rPr>
          <w:rFonts w:ascii="Arial" w:hAnsi="Arial" w:cs="Arial"/>
          <w:sz w:val="20"/>
          <w:szCs w:val="20"/>
          <w:vertAlign w:val="subscript"/>
        </w:rPr>
        <w:t>i</w:t>
      </w:r>
      <w:r>
        <w:rPr>
          <w:rFonts w:ascii="Arial" w:hAnsi="Arial" w:cs="Arial"/>
          <w:sz w:val="20"/>
          <w:szCs w:val="20"/>
        </w:rPr>
        <w:t xml:space="preserve"> + О</w:t>
      </w:r>
      <w:r>
        <w:rPr>
          <w:rFonts w:ascii="Arial" w:hAnsi="Arial" w:cs="Arial"/>
          <w:sz w:val="20"/>
          <w:szCs w:val="20"/>
          <w:vertAlign w:val="subscript"/>
        </w:rPr>
        <w:t>i</w:t>
      </w:r>
      <w:r>
        <w:rPr>
          <w:rFonts w:ascii="Arial" w:hAnsi="Arial" w:cs="Arial"/>
          <w:sz w:val="20"/>
          <w:szCs w:val="20"/>
        </w:rPr>
        <w:t>+ Ч</w:t>
      </w:r>
      <w:r>
        <w:rPr>
          <w:rFonts w:ascii="Arial" w:hAnsi="Arial" w:cs="Arial"/>
          <w:sz w:val="20"/>
          <w:szCs w:val="20"/>
          <w:vertAlign w:val="subscript"/>
        </w:rPr>
        <w:t>i</w:t>
      </w:r>
      <w:r>
        <w:rPr>
          <w:rFonts w:ascii="Arial" w:hAnsi="Arial" w:cs="Arial"/>
          <w:sz w:val="20"/>
          <w:szCs w:val="20"/>
        </w:rPr>
        <w:t>, где:</w:t>
      </w:r>
    </w:p>
    <w:p w:rsidR="0018174C" w:rsidRDefault="0018174C" w:rsidP="0018174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26" w:history="1">
        <w:r>
          <w:rPr>
            <w:rFonts w:ascii="Arial" w:hAnsi="Arial" w:cs="Arial"/>
            <w:color w:val="0000FF"/>
            <w:sz w:val="20"/>
            <w:szCs w:val="20"/>
          </w:rPr>
          <w:t>Закона</w:t>
        </w:r>
      </w:hyperlink>
      <w:r>
        <w:rPr>
          <w:rFonts w:ascii="Arial" w:hAnsi="Arial" w:cs="Arial"/>
          <w:sz w:val="20"/>
          <w:szCs w:val="20"/>
        </w:rPr>
        <w:t xml:space="preserve"> ЯНАО от 23.04.2021 N 27-ЗАО)</w:t>
      </w:r>
    </w:p>
    <w:p w:rsidR="0018174C" w:rsidRDefault="0018174C" w:rsidP="0018174C">
      <w:pPr>
        <w:autoSpaceDE w:val="0"/>
        <w:autoSpaceDN w:val="0"/>
        <w:adjustRightInd w:val="0"/>
        <w:spacing w:after="0" w:line="240" w:lineRule="auto"/>
        <w:ind w:firstLine="540"/>
        <w:jc w:val="both"/>
        <w:rPr>
          <w:rFonts w:ascii="Arial" w:hAnsi="Arial" w:cs="Arial"/>
          <w:sz w:val="20"/>
          <w:szCs w:val="20"/>
        </w:rPr>
      </w:pPr>
    </w:p>
    <w:p w:rsidR="0018174C" w:rsidRDefault="0018174C" w:rsidP="0018174C">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ОС - общий объем субвенций, необходимый органам местного самоуправления для осуществления отдельных государственных полномочий, на соответствующий год;</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n - количество органов местного самоуправления, осуществляющих отдельные государственные полномочия;</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ОС</w:t>
      </w:r>
      <w:r>
        <w:rPr>
          <w:rFonts w:ascii="Arial" w:hAnsi="Arial" w:cs="Arial"/>
          <w:sz w:val="20"/>
          <w:szCs w:val="20"/>
          <w:vertAlign w:val="subscript"/>
        </w:rPr>
        <w:t>i</w:t>
      </w:r>
      <w:r>
        <w:rPr>
          <w:rFonts w:ascii="Arial" w:hAnsi="Arial" w:cs="Arial"/>
          <w:sz w:val="20"/>
          <w:szCs w:val="20"/>
        </w:rPr>
        <w:t xml:space="preserve"> - общий объем субвенции, предоставляемой i-му органу местного самоуправления для осуществления отдельных государственных полномочий, на соответствующий год;</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С</w:t>
      </w:r>
      <w:r>
        <w:rPr>
          <w:rFonts w:ascii="Arial" w:hAnsi="Arial" w:cs="Arial"/>
          <w:sz w:val="20"/>
          <w:szCs w:val="20"/>
          <w:vertAlign w:val="subscript"/>
        </w:rPr>
        <w:t>i</w:t>
      </w:r>
      <w:r>
        <w:rPr>
          <w:rFonts w:ascii="Arial" w:hAnsi="Arial" w:cs="Arial"/>
          <w:sz w:val="20"/>
          <w:szCs w:val="20"/>
        </w:rPr>
        <w:t xml:space="preserve"> - объем субвенции, предоставляемой i-му органу местного самоуправления для осуществления отдельных государственных полномочий, на соответствующий год;</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РС</w:t>
      </w:r>
      <w:r>
        <w:rPr>
          <w:rFonts w:ascii="Arial" w:hAnsi="Arial" w:cs="Arial"/>
          <w:sz w:val="20"/>
          <w:szCs w:val="20"/>
          <w:vertAlign w:val="subscript"/>
        </w:rPr>
        <w:t>i</w:t>
      </w:r>
      <w:r>
        <w:rPr>
          <w:rFonts w:ascii="Arial" w:hAnsi="Arial" w:cs="Arial"/>
          <w:sz w:val="20"/>
          <w:szCs w:val="20"/>
        </w:rPr>
        <w:t xml:space="preserve"> - объем субвенции, предоставляемой i-му органу местного самоуправления на обеспечение минимальной материальной обеспеченности лиц, ведущих традиционный образ жизни коренных малочисленных народов Севера, в соответствии с региональным </w:t>
      </w:r>
      <w:hyperlink r:id="rId27" w:history="1">
        <w:r>
          <w:rPr>
            <w:rFonts w:ascii="Arial" w:hAnsi="Arial" w:cs="Arial"/>
            <w:color w:val="0000FF"/>
            <w:sz w:val="20"/>
            <w:szCs w:val="20"/>
          </w:rPr>
          <w:t>стандартом</w:t>
        </w:r>
      </w:hyperlink>
      <w:r>
        <w:rPr>
          <w:rFonts w:ascii="Arial" w:hAnsi="Arial" w:cs="Arial"/>
          <w:sz w:val="20"/>
          <w:szCs w:val="20"/>
        </w:rPr>
        <w:t xml:space="preserve"> минимальной материальной обеспеченности, на соответствующий год;</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О</w:t>
      </w:r>
      <w:r>
        <w:rPr>
          <w:rFonts w:ascii="Arial" w:hAnsi="Arial" w:cs="Arial"/>
          <w:sz w:val="20"/>
          <w:szCs w:val="20"/>
          <w:vertAlign w:val="subscript"/>
        </w:rPr>
        <w:t>i</w:t>
      </w:r>
      <w:r>
        <w:rPr>
          <w:rFonts w:ascii="Arial" w:hAnsi="Arial" w:cs="Arial"/>
          <w:sz w:val="20"/>
          <w:szCs w:val="20"/>
        </w:rPr>
        <w:t xml:space="preserve"> - объем субвенции, предоставляемой i-му органу местного самоуправления на оказание социальной поддержки лицам из числа коренных малочисленных народов Севера, на соответствующий год;</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Ч</w:t>
      </w:r>
      <w:r>
        <w:rPr>
          <w:rFonts w:ascii="Arial" w:hAnsi="Arial" w:cs="Arial"/>
          <w:sz w:val="20"/>
          <w:szCs w:val="20"/>
          <w:vertAlign w:val="subscript"/>
        </w:rPr>
        <w:t>i</w:t>
      </w:r>
      <w:r>
        <w:rPr>
          <w:rFonts w:ascii="Arial" w:hAnsi="Arial" w:cs="Arial"/>
          <w:sz w:val="20"/>
          <w:szCs w:val="20"/>
        </w:rPr>
        <w:t xml:space="preserve"> - объем субвенции, предоставляемой i-му органу местного самоуправления на предоставление молодой семье, ведущей кочевой образ жизни коренных малочисленных народов Севера, комплекта чума и нарт при рождении (усыновлении) третьего ребенка, на соответствующий год.</w:t>
      </w:r>
    </w:p>
    <w:p w:rsidR="0018174C" w:rsidRDefault="0018174C" w:rsidP="0018174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w:t>
      </w:r>
      <w:hyperlink r:id="rId28" w:history="1">
        <w:r>
          <w:rPr>
            <w:rFonts w:ascii="Arial" w:hAnsi="Arial" w:cs="Arial"/>
            <w:color w:val="0000FF"/>
            <w:sz w:val="20"/>
            <w:szCs w:val="20"/>
          </w:rPr>
          <w:t>Законом</w:t>
        </w:r>
      </w:hyperlink>
      <w:r>
        <w:rPr>
          <w:rFonts w:ascii="Arial" w:hAnsi="Arial" w:cs="Arial"/>
          <w:sz w:val="20"/>
          <w:szCs w:val="20"/>
        </w:rPr>
        <w:t xml:space="preserve"> ЯНАО от 23.04.2021 N 27-ЗАО)</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 Общий объем субвенций, необходимый органам местного самоуправления для осуществления отдельных государственных полномочий, на соответствующий год распределяется между муниципальными образованиями исходя из следующих показателей (критериев):</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нормативной численности работников, осуществляющих отдельные государственные полномочия, в i-м органе местного самоуправления, рассчитанной по количеству семей, ведущих традиционный образ жизни коренных малочисленных народов Севера:</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штатная единица - от 0 до 300 семей;</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штатные единицы - от 301 до 600 семей;</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штатные единицы - от 601 до 1000 семей;</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штатные единицы - от 1001 семьи;</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количества семей, состоящих из лиц, ведущих традиционный образ жизни коренных малочисленных народов Севера, совместно проживающих и ведущих совместное хозяйство, и одиноких (одиноко проживающих) граждан, ведущих традиционный образ жизни коренных малочисленных народов Севера, в i-м муниципальном образовании;</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численности лиц из числа коренных малочисленных народов Севера, проживающих на территории соответствующего муниципального образования в автономном округе, имеющих и использующих право на:</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возмещение расходов на получение первого высшего образования (по заочной форме обучения);</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выплату дополнительной социальной стипендии;</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возмещение расходов по оплате проживания в общежитиях (возмещение расходов по найму жилого помещения);</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количества молодых семей, ведущих кочевой образ жизни коренных малочисленных народов Севера, в которых рожден (усыновлен) третий ребенок, в соответствующем муниципальном образовании.</w:t>
      </w:r>
    </w:p>
    <w:p w:rsidR="0018174C" w:rsidRDefault="0018174C" w:rsidP="0018174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(пп. 4 введен </w:t>
      </w:r>
      <w:hyperlink r:id="rId29" w:history="1">
        <w:r>
          <w:rPr>
            <w:rFonts w:ascii="Arial" w:hAnsi="Arial" w:cs="Arial"/>
            <w:color w:val="0000FF"/>
            <w:sz w:val="20"/>
            <w:szCs w:val="20"/>
          </w:rPr>
          <w:t>Законом</w:t>
        </w:r>
      </w:hyperlink>
      <w:r>
        <w:rPr>
          <w:rFonts w:ascii="Arial" w:hAnsi="Arial" w:cs="Arial"/>
          <w:sz w:val="20"/>
          <w:szCs w:val="20"/>
        </w:rPr>
        <w:t xml:space="preserve"> ЯНАО от 23.04.2021 N 27-ЗАО)</w:t>
      </w:r>
    </w:p>
    <w:p w:rsidR="0018174C" w:rsidRDefault="0018174C" w:rsidP="0018174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1-1 введен </w:t>
      </w:r>
      <w:hyperlink r:id="rId30" w:history="1">
        <w:r>
          <w:rPr>
            <w:rFonts w:ascii="Arial" w:hAnsi="Arial" w:cs="Arial"/>
            <w:color w:val="0000FF"/>
            <w:sz w:val="20"/>
            <w:szCs w:val="20"/>
          </w:rPr>
          <w:t>Законом</w:t>
        </w:r>
      </w:hyperlink>
      <w:r>
        <w:rPr>
          <w:rFonts w:ascii="Arial" w:hAnsi="Arial" w:cs="Arial"/>
          <w:sz w:val="20"/>
          <w:szCs w:val="20"/>
        </w:rPr>
        <w:t xml:space="preserve"> ЯНАО от 29.11.2019 N 95-ЗАО)</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Определение объема субвенций, предоставляемых i-му органу местного самоуправления для осуществления отдельных государственных полномочий, на соответствующий год осуществляется по следующей формуле:</w:t>
      </w:r>
    </w:p>
    <w:p w:rsidR="0018174C" w:rsidRDefault="0018174C" w:rsidP="0018174C">
      <w:pPr>
        <w:autoSpaceDE w:val="0"/>
        <w:autoSpaceDN w:val="0"/>
        <w:adjustRightInd w:val="0"/>
        <w:spacing w:after="0" w:line="240" w:lineRule="auto"/>
        <w:ind w:firstLine="540"/>
        <w:jc w:val="both"/>
        <w:rPr>
          <w:rFonts w:ascii="Arial" w:hAnsi="Arial" w:cs="Arial"/>
          <w:sz w:val="20"/>
          <w:szCs w:val="20"/>
        </w:rPr>
      </w:pPr>
    </w:p>
    <w:p w:rsidR="0018174C" w:rsidRDefault="0018174C" w:rsidP="0018174C">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w:t>
      </w:r>
      <w:r>
        <w:rPr>
          <w:rFonts w:ascii="Arial" w:hAnsi="Arial" w:cs="Arial"/>
          <w:sz w:val="20"/>
          <w:szCs w:val="20"/>
          <w:vertAlign w:val="subscript"/>
        </w:rPr>
        <w:t>i</w:t>
      </w:r>
      <w:r>
        <w:rPr>
          <w:rFonts w:ascii="Arial" w:hAnsi="Arial" w:cs="Arial"/>
          <w:sz w:val="20"/>
          <w:szCs w:val="20"/>
        </w:rPr>
        <w:t xml:space="preserve"> = З</w:t>
      </w:r>
      <w:r>
        <w:rPr>
          <w:rFonts w:ascii="Arial" w:hAnsi="Arial" w:cs="Arial"/>
          <w:sz w:val="20"/>
          <w:szCs w:val="20"/>
          <w:vertAlign w:val="subscript"/>
        </w:rPr>
        <w:t>i</w:t>
      </w:r>
      <w:r>
        <w:rPr>
          <w:rFonts w:ascii="Arial" w:hAnsi="Arial" w:cs="Arial"/>
          <w:sz w:val="20"/>
          <w:szCs w:val="20"/>
        </w:rPr>
        <w:t xml:space="preserve"> x Нч</w:t>
      </w:r>
      <w:r>
        <w:rPr>
          <w:rFonts w:ascii="Arial" w:hAnsi="Arial" w:cs="Arial"/>
          <w:sz w:val="20"/>
          <w:szCs w:val="20"/>
          <w:vertAlign w:val="subscript"/>
        </w:rPr>
        <w:t>i</w:t>
      </w:r>
      <w:r>
        <w:rPr>
          <w:rFonts w:ascii="Arial" w:hAnsi="Arial" w:cs="Arial"/>
          <w:sz w:val="20"/>
          <w:szCs w:val="20"/>
        </w:rPr>
        <w:t xml:space="preserve"> + Мз</w:t>
      </w:r>
      <w:r>
        <w:rPr>
          <w:rFonts w:ascii="Arial" w:hAnsi="Arial" w:cs="Arial"/>
          <w:sz w:val="20"/>
          <w:szCs w:val="20"/>
          <w:vertAlign w:val="subscript"/>
        </w:rPr>
        <w:t>i</w:t>
      </w:r>
      <w:r>
        <w:rPr>
          <w:rFonts w:ascii="Arial" w:hAnsi="Arial" w:cs="Arial"/>
          <w:sz w:val="20"/>
          <w:szCs w:val="20"/>
        </w:rPr>
        <w:t>, где:</w:t>
      </w:r>
    </w:p>
    <w:p w:rsidR="0018174C" w:rsidRDefault="0018174C" w:rsidP="0018174C">
      <w:pPr>
        <w:autoSpaceDE w:val="0"/>
        <w:autoSpaceDN w:val="0"/>
        <w:adjustRightInd w:val="0"/>
        <w:spacing w:after="0" w:line="240" w:lineRule="auto"/>
        <w:jc w:val="center"/>
        <w:rPr>
          <w:rFonts w:ascii="Arial" w:hAnsi="Arial" w:cs="Arial"/>
          <w:sz w:val="20"/>
          <w:szCs w:val="20"/>
        </w:rPr>
      </w:pPr>
    </w:p>
    <w:p w:rsidR="0018174C" w:rsidRDefault="0018174C" w:rsidP="0018174C">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С</w:t>
      </w:r>
      <w:r>
        <w:rPr>
          <w:rFonts w:ascii="Arial" w:hAnsi="Arial" w:cs="Arial"/>
          <w:sz w:val="20"/>
          <w:szCs w:val="20"/>
          <w:vertAlign w:val="subscript"/>
        </w:rPr>
        <w:t>i</w:t>
      </w:r>
      <w:r>
        <w:rPr>
          <w:rFonts w:ascii="Arial" w:hAnsi="Arial" w:cs="Arial"/>
          <w:sz w:val="20"/>
          <w:szCs w:val="20"/>
        </w:rPr>
        <w:t xml:space="preserve"> - объем субвенции, предоставляемой i-му органу местного самоуправления для осуществления отдельных государственных полномочий, на соответствующий год;</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З</w:t>
      </w:r>
      <w:r>
        <w:rPr>
          <w:rFonts w:ascii="Arial" w:hAnsi="Arial" w:cs="Arial"/>
          <w:sz w:val="20"/>
          <w:szCs w:val="20"/>
          <w:vertAlign w:val="subscript"/>
        </w:rPr>
        <w:t>i</w:t>
      </w:r>
      <w:r>
        <w:rPr>
          <w:rFonts w:ascii="Arial" w:hAnsi="Arial" w:cs="Arial"/>
          <w:sz w:val="20"/>
          <w:szCs w:val="20"/>
        </w:rPr>
        <w:t xml:space="preserve"> - объем затрат на одного работника, осуществляющего отдельные государственные полномочия, в i-м органе местного самоуправления;</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Нч</w:t>
      </w:r>
      <w:r>
        <w:rPr>
          <w:rFonts w:ascii="Arial" w:hAnsi="Arial" w:cs="Arial"/>
          <w:sz w:val="20"/>
          <w:szCs w:val="20"/>
          <w:vertAlign w:val="subscript"/>
        </w:rPr>
        <w:t>i</w:t>
      </w:r>
      <w:r>
        <w:rPr>
          <w:rFonts w:ascii="Arial" w:hAnsi="Arial" w:cs="Arial"/>
          <w:sz w:val="20"/>
          <w:szCs w:val="20"/>
        </w:rPr>
        <w:t xml:space="preserve"> - нормативная численность работников, осуществляющих отдельные государственные полномочия, в i-м органе местного самоуправления;</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Мз</w:t>
      </w:r>
      <w:r>
        <w:rPr>
          <w:rFonts w:ascii="Arial" w:hAnsi="Arial" w:cs="Arial"/>
          <w:sz w:val="20"/>
          <w:szCs w:val="20"/>
          <w:vertAlign w:val="subscript"/>
        </w:rPr>
        <w:t>i</w:t>
      </w:r>
      <w:r>
        <w:rPr>
          <w:rFonts w:ascii="Arial" w:hAnsi="Arial" w:cs="Arial"/>
          <w:sz w:val="20"/>
          <w:szCs w:val="20"/>
        </w:rPr>
        <w:t xml:space="preserve"> - материальные затраты на обеспечение деятельности i-го органа местного самоуправления, осуществляющего отдельные государственные полномочия, исчисляемые в размере 50 процентов от фонда оплаты труда работников в i-м органе местного самоуправления.</w:t>
      </w:r>
    </w:p>
    <w:p w:rsidR="0018174C" w:rsidRDefault="0018174C" w:rsidP="0018174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31" w:history="1">
        <w:r>
          <w:rPr>
            <w:rFonts w:ascii="Arial" w:hAnsi="Arial" w:cs="Arial"/>
            <w:color w:val="0000FF"/>
            <w:sz w:val="20"/>
            <w:szCs w:val="20"/>
          </w:rPr>
          <w:t>Закона</w:t>
        </w:r>
      </w:hyperlink>
      <w:r>
        <w:rPr>
          <w:rFonts w:ascii="Arial" w:hAnsi="Arial" w:cs="Arial"/>
          <w:sz w:val="20"/>
          <w:szCs w:val="20"/>
        </w:rPr>
        <w:t xml:space="preserve"> ЯНАО от 29.11.2019 N 95-ЗАО)</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Материальные затраты включают затраты на оплату проезда к месту использования ежегодного оплачиваемого отпуска и обратно, командировочные расходы, услуги связи, транспортные и коммунальные услуги, арендную плату за пользование имуществом, затраты на приобретение и содержание имущества и прочие затраты на содержание органа местного самоуправления, осуществляющего отдельные государственные полномочия, повышение квалификации работников, осуществляющих отдельные государственные полномочия.</w:t>
      </w:r>
    </w:p>
    <w:p w:rsidR="0018174C" w:rsidRDefault="0018174C" w:rsidP="0018174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32" w:history="1">
        <w:r>
          <w:rPr>
            <w:rFonts w:ascii="Arial" w:hAnsi="Arial" w:cs="Arial"/>
            <w:color w:val="0000FF"/>
            <w:sz w:val="20"/>
            <w:szCs w:val="20"/>
          </w:rPr>
          <w:t>Закона</w:t>
        </w:r>
      </w:hyperlink>
      <w:r>
        <w:rPr>
          <w:rFonts w:ascii="Arial" w:hAnsi="Arial" w:cs="Arial"/>
          <w:sz w:val="20"/>
          <w:szCs w:val="20"/>
        </w:rPr>
        <w:t xml:space="preserve"> ЯНАО от 29.11.2019 N 95-ЗАО)</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Объем материальных затрат не подлежит изменению в текущем финансовом году в случае увеличения фонда оплаты труда работников, осуществляющих отдельные государственные полномочия, в i-м органе местного самоуправления в текущем финансовом году;</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объем затрат на одного работника, осуществляющего отдельные государственные полномочия, в i-м органе местного самоуправления на соответствующий год осуществляется по следующей формуле:</w:t>
      </w:r>
    </w:p>
    <w:p w:rsidR="0018174C" w:rsidRDefault="0018174C" w:rsidP="0018174C">
      <w:pPr>
        <w:autoSpaceDE w:val="0"/>
        <w:autoSpaceDN w:val="0"/>
        <w:adjustRightInd w:val="0"/>
        <w:spacing w:after="0" w:line="240" w:lineRule="auto"/>
        <w:ind w:firstLine="540"/>
        <w:jc w:val="both"/>
        <w:rPr>
          <w:rFonts w:ascii="Arial" w:hAnsi="Arial" w:cs="Arial"/>
          <w:sz w:val="20"/>
          <w:szCs w:val="20"/>
        </w:rPr>
      </w:pPr>
    </w:p>
    <w:p w:rsidR="0018174C" w:rsidRDefault="0018174C" w:rsidP="0018174C">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З</w:t>
      </w:r>
      <w:r>
        <w:rPr>
          <w:rFonts w:ascii="Arial" w:hAnsi="Arial" w:cs="Arial"/>
          <w:sz w:val="20"/>
          <w:szCs w:val="20"/>
          <w:vertAlign w:val="subscript"/>
        </w:rPr>
        <w:t>i</w:t>
      </w:r>
      <w:r>
        <w:rPr>
          <w:rFonts w:ascii="Arial" w:hAnsi="Arial" w:cs="Arial"/>
          <w:sz w:val="20"/>
          <w:szCs w:val="20"/>
        </w:rPr>
        <w:t xml:space="preserve"> = ФОТ</w:t>
      </w:r>
      <w:r>
        <w:rPr>
          <w:rFonts w:ascii="Arial" w:hAnsi="Arial" w:cs="Arial"/>
          <w:sz w:val="20"/>
          <w:szCs w:val="20"/>
          <w:vertAlign w:val="subscript"/>
        </w:rPr>
        <w:t>i</w:t>
      </w:r>
      <w:r>
        <w:rPr>
          <w:rFonts w:ascii="Arial" w:hAnsi="Arial" w:cs="Arial"/>
          <w:sz w:val="20"/>
          <w:szCs w:val="20"/>
        </w:rPr>
        <w:t xml:space="preserve"> + Нот</w:t>
      </w:r>
      <w:r>
        <w:rPr>
          <w:rFonts w:ascii="Arial" w:hAnsi="Arial" w:cs="Arial"/>
          <w:sz w:val="20"/>
          <w:szCs w:val="20"/>
          <w:vertAlign w:val="subscript"/>
        </w:rPr>
        <w:t>i</w:t>
      </w:r>
      <w:r>
        <w:rPr>
          <w:rFonts w:ascii="Arial" w:hAnsi="Arial" w:cs="Arial"/>
          <w:sz w:val="20"/>
          <w:szCs w:val="20"/>
        </w:rPr>
        <w:t>, где:</w:t>
      </w:r>
    </w:p>
    <w:p w:rsidR="0018174C" w:rsidRDefault="0018174C" w:rsidP="0018174C">
      <w:pPr>
        <w:autoSpaceDE w:val="0"/>
        <w:autoSpaceDN w:val="0"/>
        <w:adjustRightInd w:val="0"/>
        <w:spacing w:after="0" w:line="240" w:lineRule="auto"/>
        <w:ind w:firstLine="540"/>
        <w:jc w:val="both"/>
        <w:rPr>
          <w:rFonts w:ascii="Arial" w:hAnsi="Arial" w:cs="Arial"/>
          <w:sz w:val="20"/>
          <w:szCs w:val="20"/>
        </w:rPr>
      </w:pPr>
    </w:p>
    <w:p w:rsidR="0018174C" w:rsidRDefault="0018174C" w:rsidP="0018174C">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З</w:t>
      </w:r>
      <w:r>
        <w:rPr>
          <w:rFonts w:ascii="Arial" w:hAnsi="Arial" w:cs="Arial"/>
          <w:sz w:val="20"/>
          <w:szCs w:val="20"/>
          <w:vertAlign w:val="subscript"/>
        </w:rPr>
        <w:t>i</w:t>
      </w:r>
      <w:r>
        <w:rPr>
          <w:rFonts w:ascii="Arial" w:hAnsi="Arial" w:cs="Arial"/>
          <w:sz w:val="20"/>
          <w:szCs w:val="20"/>
        </w:rPr>
        <w:t xml:space="preserve"> - объем затрат на одного работника, осуществляющего отдельные государственные полномочия, в i-м органе местного самоуправления;</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ФОТ</w:t>
      </w:r>
      <w:r>
        <w:rPr>
          <w:rFonts w:ascii="Arial" w:hAnsi="Arial" w:cs="Arial"/>
          <w:sz w:val="20"/>
          <w:szCs w:val="20"/>
          <w:vertAlign w:val="subscript"/>
        </w:rPr>
        <w:t>i</w:t>
      </w:r>
      <w:r>
        <w:rPr>
          <w:rFonts w:ascii="Arial" w:hAnsi="Arial" w:cs="Arial"/>
          <w:sz w:val="20"/>
          <w:szCs w:val="20"/>
        </w:rPr>
        <w:t xml:space="preserve"> - фонд оплаты труда работника, осуществляющего отдельные государственные полномочия, в i-м органе местного самоуправления;</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Нот</w:t>
      </w:r>
      <w:r>
        <w:rPr>
          <w:rFonts w:ascii="Arial" w:hAnsi="Arial" w:cs="Arial"/>
          <w:sz w:val="20"/>
          <w:szCs w:val="20"/>
          <w:vertAlign w:val="subscript"/>
        </w:rPr>
        <w:t>i</w:t>
      </w:r>
      <w:r>
        <w:rPr>
          <w:rFonts w:ascii="Arial" w:hAnsi="Arial" w:cs="Arial"/>
          <w:sz w:val="20"/>
          <w:szCs w:val="20"/>
        </w:rPr>
        <w:t xml:space="preserve"> - страховые взносы в государственные внебюджетные фонды. Объем расходов на страховые взносы в государственные внебюджетные фонды на соответствующий год определяется в соответствии с федеральными законами;</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фонд оплаты труда работника, осуществляющего отдельные государственные полномочия, в i-м органе местного самоуправления на соответствующий год определяется по следующей формуле:</w:t>
      </w:r>
    </w:p>
    <w:p w:rsidR="0018174C" w:rsidRDefault="0018174C" w:rsidP="0018174C">
      <w:pPr>
        <w:autoSpaceDE w:val="0"/>
        <w:autoSpaceDN w:val="0"/>
        <w:adjustRightInd w:val="0"/>
        <w:spacing w:after="0" w:line="240" w:lineRule="auto"/>
        <w:ind w:firstLine="540"/>
        <w:jc w:val="both"/>
        <w:rPr>
          <w:rFonts w:ascii="Arial" w:hAnsi="Arial" w:cs="Arial"/>
          <w:sz w:val="20"/>
          <w:szCs w:val="20"/>
        </w:rPr>
      </w:pPr>
    </w:p>
    <w:p w:rsidR="0018174C" w:rsidRDefault="0018174C" w:rsidP="0018174C">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ФОТ</w:t>
      </w:r>
      <w:r>
        <w:rPr>
          <w:rFonts w:ascii="Arial" w:hAnsi="Arial" w:cs="Arial"/>
          <w:sz w:val="20"/>
          <w:szCs w:val="20"/>
          <w:vertAlign w:val="subscript"/>
        </w:rPr>
        <w:t>i</w:t>
      </w:r>
      <w:r>
        <w:rPr>
          <w:rFonts w:ascii="Arial" w:hAnsi="Arial" w:cs="Arial"/>
          <w:sz w:val="20"/>
          <w:szCs w:val="20"/>
        </w:rPr>
        <w:t xml:space="preserve"> = (О x 53) / 12 x 15 x РК</w:t>
      </w:r>
      <w:r>
        <w:rPr>
          <w:rFonts w:ascii="Arial" w:hAnsi="Arial" w:cs="Arial"/>
          <w:sz w:val="20"/>
          <w:szCs w:val="20"/>
          <w:vertAlign w:val="subscript"/>
        </w:rPr>
        <w:t>i</w:t>
      </w:r>
      <w:r>
        <w:rPr>
          <w:rFonts w:ascii="Arial" w:hAnsi="Arial" w:cs="Arial"/>
          <w:sz w:val="20"/>
          <w:szCs w:val="20"/>
        </w:rPr>
        <w:t>, где:</w:t>
      </w:r>
    </w:p>
    <w:p w:rsidR="0018174C" w:rsidRDefault="0018174C" w:rsidP="0018174C">
      <w:pPr>
        <w:autoSpaceDE w:val="0"/>
        <w:autoSpaceDN w:val="0"/>
        <w:adjustRightInd w:val="0"/>
        <w:spacing w:after="0" w:line="240" w:lineRule="auto"/>
        <w:ind w:firstLine="540"/>
        <w:jc w:val="both"/>
        <w:rPr>
          <w:rFonts w:ascii="Arial" w:hAnsi="Arial" w:cs="Arial"/>
          <w:sz w:val="20"/>
          <w:szCs w:val="20"/>
        </w:rPr>
      </w:pPr>
    </w:p>
    <w:p w:rsidR="0018174C" w:rsidRDefault="0018174C" w:rsidP="0018174C">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 - средний размер месячного оклада по должности "главный специалист" старшей группы должностей категории "специалисты" государственной гражданской службы автономного округа (далее - должность "главный специалист" государственной гражданской службы автономного округа).</w:t>
      </w:r>
    </w:p>
    <w:p w:rsidR="0018174C" w:rsidRDefault="0018174C" w:rsidP="0018174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33" w:history="1">
        <w:r>
          <w:rPr>
            <w:rFonts w:ascii="Arial" w:hAnsi="Arial" w:cs="Arial"/>
            <w:color w:val="0000FF"/>
            <w:sz w:val="20"/>
            <w:szCs w:val="20"/>
          </w:rPr>
          <w:t>Закона</w:t>
        </w:r>
      </w:hyperlink>
      <w:r>
        <w:rPr>
          <w:rFonts w:ascii="Arial" w:hAnsi="Arial" w:cs="Arial"/>
          <w:sz w:val="20"/>
          <w:szCs w:val="20"/>
        </w:rPr>
        <w:t xml:space="preserve"> ЯНАО от 27.11.2020 N 137-ЗАО)</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Средний размер месячного оклада по должности "главный специалист" государственной гражданской службы автономного округа индексируется в порядке, установленном законодательством автономного округа для индексации размеров окладов денежного содержания по должностям государственной гражданской службы автономного округа;</w:t>
      </w:r>
    </w:p>
    <w:p w:rsidR="0018174C" w:rsidRDefault="0018174C" w:rsidP="0018174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34" w:history="1">
        <w:r>
          <w:rPr>
            <w:rFonts w:ascii="Arial" w:hAnsi="Arial" w:cs="Arial"/>
            <w:color w:val="0000FF"/>
            <w:sz w:val="20"/>
            <w:szCs w:val="20"/>
          </w:rPr>
          <w:t>Закона</w:t>
        </w:r>
      </w:hyperlink>
      <w:r>
        <w:rPr>
          <w:rFonts w:ascii="Arial" w:hAnsi="Arial" w:cs="Arial"/>
          <w:sz w:val="20"/>
          <w:szCs w:val="20"/>
        </w:rPr>
        <w:t xml:space="preserve"> ЯНАО от 27.11.2020 N 137-ЗАО)</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53 - количество месячных окладов по должности "главный специалист" государственной гражданской службы автономного округа в год на одного работника, осуществляющего отдельные государственные полномочия, в i-м органе местного самоуправления;</w:t>
      </w:r>
    </w:p>
    <w:p w:rsidR="0018174C" w:rsidRDefault="0018174C" w:rsidP="0018174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35" w:history="1">
        <w:r>
          <w:rPr>
            <w:rFonts w:ascii="Arial" w:hAnsi="Arial" w:cs="Arial"/>
            <w:color w:val="0000FF"/>
            <w:sz w:val="20"/>
            <w:szCs w:val="20"/>
          </w:rPr>
          <w:t>Закона</w:t>
        </w:r>
      </w:hyperlink>
      <w:r>
        <w:rPr>
          <w:rFonts w:ascii="Arial" w:hAnsi="Arial" w:cs="Arial"/>
          <w:sz w:val="20"/>
          <w:szCs w:val="20"/>
        </w:rPr>
        <w:t xml:space="preserve"> ЯНАО от 27.11.2020 N 137-ЗАО)</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12 - количество месяцев в году;</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15 - количество месячных денежных содержаний в год по должности "главный специалист" государственной гражданской службы автономного округа;</w:t>
      </w:r>
    </w:p>
    <w:p w:rsidR="0018174C" w:rsidRDefault="0018174C" w:rsidP="0018174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36" w:history="1">
        <w:r>
          <w:rPr>
            <w:rFonts w:ascii="Arial" w:hAnsi="Arial" w:cs="Arial"/>
            <w:color w:val="0000FF"/>
            <w:sz w:val="20"/>
            <w:szCs w:val="20"/>
          </w:rPr>
          <w:t>Закона</w:t>
        </w:r>
      </w:hyperlink>
      <w:r>
        <w:rPr>
          <w:rFonts w:ascii="Arial" w:hAnsi="Arial" w:cs="Arial"/>
          <w:sz w:val="20"/>
          <w:szCs w:val="20"/>
        </w:rPr>
        <w:t xml:space="preserve"> ЯНАО от 27.11.2020 N 137-ЗАО)</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РК</w:t>
      </w:r>
      <w:r>
        <w:rPr>
          <w:rFonts w:ascii="Arial" w:hAnsi="Arial" w:cs="Arial"/>
          <w:sz w:val="20"/>
          <w:szCs w:val="20"/>
          <w:vertAlign w:val="subscript"/>
        </w:rPr>
        <w:t>i</w:t>
      </w:r>
      <w:r>
        <w:rPr>
          <w:rFonts w:ascii="Arial" w:hAnsi="Arial" w:cs="Arial"/>
          <w:sz w:val="20"/>
          <w:szCs w:val="20"/>
        </w:rPr>
        <w:t xml:space="preserve"> - общий размер районного коэффициента и процентной надбавки за работу в районах Крайнего Севера и приравненных к ним местностях в i-м органе местного самоуправления в пределах, установленных нормативными правовыми актами автономного округа;</w:t>
      </w:r>
    </w:p>
    <w:p w:rsidR="0018174C" w:rsidRDefault="0018174C" w:rsidP="0018174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37" w:history="1">
        <w:r>
          <w:rPr>
            <w:rFonts w:ascii="Arial" w:hAnsi="Arial" w:cs="Arial"/>
            <w:color w:val="0000FF"/>
            <w:sz w:val="20"/>
            <w:szCs w:val="20"/>
          </w:rPr>
          <w:t>Закона</w:t>
        </w:r>
      </w:hyperlink>
      <w:r>
        <w:rPr>
          <w:rFonts w:ascii="Arial" w:hAnsi="Arial" w:cs="Arial"/>
          <w:sz w:val="20"/>
          <w:szCs w:val="20"/>
        </w:rPr>
        <w:t xml:space="preserve"> ЯНАО от 27.11.2020 N 137-ЗАО)</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нормативная численность работников, осуществляющих отдельные государственные полномочия, в i-м органе местного самоуправления составляет:</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город Салехард - 1 штатная единица;</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муниципальный округ Надымский район автономного округа - 2 штатные единицы;</w:t>
      </w:r>
    </w:p>
    <w:p w:rsidR="0018174C" w:rsidRDefault="0018174C" w:rsidP="0018174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38" w:history="1">
        <w:r>
          <w:rPr>
            <w:rFonts w:ascii="Arial" w:hAnsi="Arial" w:cs="Arial"/>
            <w:color w:val="0000FF"/>
            <w:sz w:val="20"/>
            <w:szCs w:val="20"/>
          </w:rPr>
          <w:t>закона</w:t>
        </w:r>
      </w:hyperlink>
      <w:r>
        <w:rPr>
          <w:rFonts w:ascii="Arial" w:hAnsi="Arial" w:cs="Arial"/>
          <w:sz w:val="20"/>
          <w:szCs w:val="20"/>
        </w:rPr>
        <w:t xml:space="preserve"> ЯНАО от 29.06.2020 N 79-ЗАО)</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Шурышкарский район - 2 штатные единицы;</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муниципальный округ Приуральский район автономного округа - 3 штатные единицы;</w:t>
      </w:r>
    </w:p>
    <w:p w:rsidR="0018174C" w:rsidRDefault="0018174C" w:rsidP="0018174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39" w:history="1">
        <w:r>
          <w:rPr>
            <w:rFonts w:ascii="Arial" w:hAnsi="Arial" w:cs="Arial"/>
            <w:color w:val="0000FF"/>
            <w:sz w:val="20"/>
            <w:szCs w:val="20"/>
          </w:rPr>
          <w:t>Закона</w:t>
        </w:r>
      </w:hyperlink>
      <w:r>
        <w:rPr>
          <w:rFonts w:ascii="Arial" w:hAnsi="Arial" w:cs="Arial"/>
          <w:sz w:val="20"/>
          <w:szCs w:val="20"/>
        </w:rPr>
        <w:t xml:space="preserve"> ЯНАО от 23.04.2021 N 27-ЗАО)</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муниципальный округ Ямальский район автономного округа - 4 штатные единицы;</w:t>
      </w:r>
    </w:p>
    <w:p w:rsidR="0018174C" w:rsidRDefault="0018174C" w:rsidP="0018174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40" w:history="1">
        <w:r>
          <w:rPr>
            <w:rFonts w:ascii="Arial" w:hAnsi="Arial" w:cs="Arial"/>
            <w:color w:val="0000FF"/>
            <w:sz w:val="20"/>
            <w:szCs w:val="20"/>
          </w:rPr>
          <w:t>Закона</w:t>
        </w:r>
      </w:hyperlink>
      <w:r>
        <w:rPr>
          <w:rFonts w:ascii="Arial" w:hAnsi="Arial" w:cs="Arial"/>
          <w:sz w:val="20"/>
          <w:szCs w:val="20"/>
        </w:rPr>
        <w:t xml:space="preserve"> ЯНАО от 23.04.2021 N 27-ЗАО)</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муниципальный округ Тазовский район автономного округа - 4 штатные единицы;</w:t>
      </w:r>
    </w:p>
    <w:p w:rsidR="0018174C" w:rsidRDefault="0018174C" w:rsidP="0018174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41" w:history="1">
        <w:r>
          <w:rPr>
            <w:rFonts w:ascii="Arial" w:hAnsi="Arial" w:cs="Arial"/>
            <w:color w:val="0000FF"/>
            <w:sz w:val="20"/>
            <w:szCs w:val="20"/>
          </w:rPr>
          <w:t>закона</w:t>
        </w:r>
      </w:hyperlink>
      <w:r>
        <w:rPr>
          <w:rFonts w:ascii="Arial" w:hAnsi="Arial" w:cs="Arial"/>
          <w:sz w:val="20"/>
          <w:szCs w:val="20"/>
        </w:rPr>
        <w:t xml:space="preserve"> ЯНАО от 29.06.2020 N 79-ЗАО)</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муниципальный округ Пуровский район автономного округа - 3 штатные единицы;</w:t>
      </w:r>
    </w:p>
    <w:p w:rsidR="0018174C" w:rsidRDefault="0018174C" w:rsidP="0018174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42" w:history="1">
        <w:r>
          <w:rPr>
            <w:rFonts w:ascii="Arial" w:hAnsi="Arial" w:cs="Arial"/>
            <w:color w:val="0000FF"/>
            <w:sz w:val="20"/>
            <w:szCs w:val="20"/>
          </w:rPr>
          <w:t>закона</w:t>
        </w:r>
      </w:hyperlink>
      <w:r>
        <w:rPr>
          <w:rFonts w:ascii="Arial" w:hAnsi="Arial" w:cs="Arial"/>
          <w:sz w:val="20"/>
          <w:szCs w:val="20"/>
        </w:rPr>
        <w:t xml:space="preserve"> ЯНАО от 29.06.2020 N 79-ЗАО)</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муниципальный округ Красноселькупский район автономного округа - 1 штатная единица.</w:t>
      </w:r>
    </w:p>
    <w:p w:rsidR="0018174C" w:rsidRDefault="0018174C" w:rsidP="0018174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43" w:history="1">
        <w:r>
          <w:rPr>
            <w:rFonts w:ascii="Arial" w:hAnsi="Arial" w:cs="Arial"/>
            <w:color w:val="0000FF"/>
            <w:sz w:val="20"/>
            <w:szCs w:val="20"/>
          </w:rPr>
          <w:t>Закона</w:t>
        </w:r>
      </w:hyperlink>
      <w:r>
        <w:rPr>
          <w:rFonts w:ascii="Arial" w:hAnsi="Arial" w:cs="Arial"/>
          <w:sz w:val="20"/>
          <w:szCs w:val="20"/>
        </w:rPr>
        <w:t xml:space="preserve"> ЯНАО от 23.04.2021 N 27-ЗАО)</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Определение объема субвенций, предоставляемых i-му органу местного самоуправления на обеспечение минимальной материальной обеспеченности лиц, ведущих традиционный образ жизни коренных малочисленных народов Севера, в соответствии с региональным </w:t>
      </w:r>
      <w:hyperlink r:id="rId44" w:history="1">
        <w:r>
          <w:rPr>
            <w:rFonts w:ascii="Arial" w:hAnsi="Arial" w:cs="Arial"/>
            <w:color w:val="0000FF"/>
            <w:sz w:val="20"/>
            <w:szCs w:val="20"/>
          </w:rPr>
          <w:t>стандартом</w:t>
        </w:r>
      </w:hyperlink>
      <w:r>
        <w:rPr>
          <w:rFonts w:ascii="Arial" w:hAnsi="Arial" w:cs="Arial"/>
          <w:sz w:val="20"/>
          <w:szCs w:val="20"/>
        </w:rPr>
        <w:t xml:space="preserve"> минимальной материальной обеспеченности, на соответствующий год осуществляется по следующей формуле:</w:t>
      </w:r>
    </w:p>
    <w:p w:rsidR="0018174C" w:rsidRDefault="0018174C" w:rsidP="0018174C">
      <w:pPr>
        <w:autoSpaceDE w:val="0"/>
        <w:autoSpaceDN w:val="0"/>
        <w:adjustRightInd w:val="0"/>
        <w:spacing w:after="0" w:line="240" w:lineRule="auto"/>
        <w:ind w:firstLine="540"/>
        <w:jc w:val="both"/>
        <w:rPr>
          <w:rFonts w:ascii="Arial" w:hAnsi="Arial" w:cs="Arial"/>
          <w:sz w:val="20"/>
          <w:szCs w:val="20"/>
        </w:rPr>
      </w:pPr>
    </w:p>
    <w:p w:rsidR="0018174C" w:rsidRDefault="0018174C" w:rsidP="0018174C">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РС</w:t>
      </w:r>
      <w:r>
        <w:rPr>
          <w:rFonts w:ascii="Arial" w:hAnsi="Arial" w:cs="Arial"/>
          <w:sz w:val="20"/>
          <w:szCs w:val="20"/>
          <w:vertAlign w:val="subscript"/>
        </w:rPr>
        <w:t>i</w:t>
      </w:r>
      <w:r>
        <w:rPr>
          <w:rFonts w:ascii="Arial" w:hAnsi="Arial" w:cs="Arial"/>
          <w:sz w:val="20"/>
          <w:szCs w:val="20"/>
        </w:rPr>
        <w:t xml:space="preserve"> = ТНП</w:t>
      </w:r>
      <w:r>
        <w:rPr>
          <w:rFonts w:ascii="Arial" w:hAnsi="Arial" w:cs="Arial"/>
          <w:sz w:val="20"/>
          <w:szCs w:val="20"/>
          <w:vertAlign w:val="subscript"/>
        </w:rPr>
        <w:t>i</w:t>
      </w:r>
      <w:r>
        <w:rPr>
          <w:rFonts w:ascii="Arial" w:hAnsi="Arial" w:cs="Arial"/>
          <w:sz w:val="20"/>
          <w:szCs w:val="20"/>
        </w:rPr>
        <w:t xml:space="preserve"> + МА</w:t>
      </w:r>
      <w:r>
        <w:rPr>
          <w:rFonts w:ascii="Arial" w:hAnsi="Arial" w:cs="Arial"/>
          <w:sz w:val="20"/>
          <w:szCs w:val="20"/>
          <w:vertAlign w:val="subscript"/>
        </w:rPr>
        <w:t>i</w:t>
      </w:r>
      <w:r>
        <w:rPr>
          <w:rFonts w:ascii="Arial" w:hAnsi="Arial" w:cs="Arial"/>
          <w:sz w:val="20"/>
          <w:szCs w:val="20"/>
        </w:rPr>
        <w:t xml:space="preserve"> + ГСМ</w:t>
      </w:r>
      <w:r>
        <w:rPr>
          <w:rFonts w:ascii="Arial" w:hAnsi="Arial" w:cs="Arial"/>
          <w:sz w:val="20"/>
          <w:szCs w:val="20"/>
          <w:vertAlign w:val="subscript"/>
        </w:rPr>
        <w:t>i</w:t>
      </w:r>
      <w:r>
        <w:rPr>
          <w:rFonts w:ascii="Arial" w:hAnsi="Arial" w:cs="Arial"/>
          <w:sz w:val="20"/>
          <w:szCs w:val="20"/>
        </w:rPr>
        <w:t xml:space="preserve"> + Мэс</w:t>
      </w:r>
      <w:r>
        <w:rPr>
          <w:rFonts w:ascii="Arial" w:hAnsi="Arial" w:cs="Arial"/>
          <w:sz w:val="20"/>
          <w:szCs w:val="20"/>
          <w:vertAlign w:val="subscript"/>
        </w:rPr>
        <w:t>i</w:t>
      </w:r>
      <w:r>
        <w:rPr>
          <w:rFonts w:ascii="Arial" w:hAnsi="Arial" w:cs="Arial"/>
          <w:sz w:val="20"/>
          <w:szCs w:val="20"/>
        </w:rPr>
        <w:t xml:space="preserve"> + Бп</w:t>
      </w:r>
      <w:r>
        <w:rPr>
          <w:rFonts w:ascii="Arial" w:hAnsi="Arial" w:cs="Arial"/>
          <w:sz w:val="20"/>
          <w:szCs w:val="20"/>
          <w:vertAlign w:val="subscript"/>
        </w:rPr>
        <w:t>i</w:t>
      </w:r>
      <w:r>
        <w:rPr>
          <w:rFonts w:ascii="Arial" w:hAnsi="Arial" w:cs="Arial"/>
          <w:sz w:val="20"/>
          <w:szCs w:val="20"/>
        </w:rPr>
        <w:t>, где:</w:t>
      </w:r>
    </w:p>
    <w:p w:rsidR="0018174C" w:rsidRDefault="0018174C" w:rsidP="0018174C">
      <w:pPr>
        <w:autoSpaceDE w:val="0"/>
        <w:autoSpaceDN w:val="0"/>
        <w:adjustRightInd w:val="0"/>
        <w:spacing w:after="0" w:line="240" w:lineRule="auto"/>
        <w:jc w:val="center"/>
        <w:rPr>
          <w:rFonts w:ascii="Arial" w:hAnsi="Arial" w:cs="Arial"/>
          <w:sz w:val="20"/>
          <w:szCs w:val="20"/>
        </w:rPr>
      </w:pPr>
    </w:p>
    <w:p w:rsidR="0018174C" w:rsidRDefault="0018174C" w:rsidP="0018174C">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РС</w:t>
      </w:r>
      <w:r>
        <w:rPr>
          <w:rFonts w:ascii="Arial" w:hAnsi="Arial" w:cs="Arial"/>
          <w:sz w:val="20"/>
          <w:szCs w:val="20"/>
          <w:vertAlign w:val="subscript"/>
        </w:rPr>
        <w:t>i</w:t>
      </w:r>
      <w:r>
        <w:rPr>
          <w:rFonts w:ascii="Arial" w:hAnsi="Arial" w:cs="Arial"/>
          <w:sz w:val="20"/>
          <w:szCs w:val="20"/>
        </w:rPr>
        <w:t xml:space="preserve"> - объем субвенции, предоставляемой i-му органу местного самоуправления на обеспечение минимальной материальной обеспеченности лиц, ведущих традиционный образ жизни коренных малочисленных народов Севера, в соответствии с региональным </w:t>
      </w:r>
      <w:hyperlink r:id="rId45" w:history="1">
        <w:r>
          <w:rPr>
            <w:rFonts w:ascii="Arial" w:hAnsi="Arial" w:cs="Arial"/>
            <w:color w:val="0000FF"/>
            <w:sz w:val="20"/>
            <w:szCs w:val="20"/>
          </w:rPr>
          <w:t>стандартом</w:t>
        </w:r>
      </w:hyperlink>
      <w:r>
        <w:rPr>
          <w:rFonts w:ascii="Arial" w:hAnsi="Arial" w:cs="Arial"/>
          <w:sz w:val="20"/>
          <w:szCs w:val="20"/>
        </w:rPr>
        <w:t xml:space="preserve"> минимальной материальной обеспеченности;</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ТНП</w:t>
      </w:r>
      <w:r>
        <w:rPr>
          <w:rFonts w:ascii="Arial" w:hAnsi="Arial" w:cs="Arial"/>
          <w:sz w:val="20"/>
          <w:szCs w:val="20"/>
          <w:vertAlign w:val="subscript"/>
        </w:rPr>
        <w:t>i</w:t>
      </w:r>
      <w:r>
        <w:rPr>
          <w:rFonts w:ascii="Arial" w:hAnsi="Arial" w:cs="Arial"/>
          <w:sz w:val="20"/>
          <w:szCs w:val="20"/>
        </w:rPr>
        <w:t xml:space="preserve"> - объем субвенции, предоставляемой i-му органу местного самоуправления на приобретение товаров национального потребления для ведения традиционного образа жизни коренных малочисленных народов Севера;</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МА</w:t>
      </w:r>
      <w:r>
        <w:rPr>
          <w:rFonts w:ascii="Arial" w:hAnsi="Arial" w:cs="Arial"/>
          <w:sz w:val="20"/>
          <w:szCs w:val="20"/>
          <w:vertAlign w:val="subscript"/>
        </w:rPr>
        <w:t>i</w:t>
      </w:r>
      <w:r>
        <w:rPr>
          <w:rFonts w:ascii="Arial" w:hAnsi="Arial" w:cs="Arial"/>
          <w:sz w:val="20"/>
          <w:szCs w:val="20"/>
        </w:rPr>
        <w:t xml:space="preserve"> - объем субвенции, предоставляемой i-му органу местного самоуправления на приобретение медицинских аптечек;</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ГСМ</w:t>
      </w:r>
      <w:r>
        <w:rPr>
          <w:rFonts w:ascii="Arial" w:hAnsi="Arial" w:cs="Arial"/>
          <w:sz w:val="20"/>
          <w:szCs w:val="20"/>
          <w:vertAlign w:val="subscript"/>
        </w:rPr>
        <w:t>i</w:t>
      </w:r>
      <w:r>
        <w:rPr>
          <w:rFonts w:ascii="Arial" w:hAnsi="Arial" w:cs="Arial"/>
          <w:sz w:val="20"/>
          <w:szCs w:val="20"/>
        </w:rPr>
        <w:t xml:space="preserve"> - объем субвенции, предоставляемой i-му органу местного самоуправления на предоставление денежных выплат на приобретение горюче-смазочных материалов для мини-электростанций;</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Мэс</w:t>
      </w:r>
      <w:r>
        <w:rPr>
          <w:rFonts w:ascii="Arial" w:hAnsi="Arial" w:cs="Arial"/>
          <w:sz w:val="20"/>
          <w:szCs w:val="20"/>
          <w:vertAlign w:val="subscript"/>
        </w:rPr>
        <w:t>i</w:t>
      </w:r>
      <w:r>
        <w:rPr>
          <w:rFonts w:ascii="Arial" w:hAnsi="Arial" w:cs="Arial"/>
          <w:sz w:val="20"/>
          <w:szCs w:val="20"/>
        </w:rPr>
        <w:t xml:space="preserve"> - объем субвенции, предоставляемой i-му органу местного самоуправления на приобретение мини-электростанций (возмещение стоимости мини-электростанций, самостоятельно приобретенных лицами, ведущими традиционный образ жизни коренных малочисленных народов Севера);</w:t>
      </w:r>
    </w:p>
    <w:p w:rsidR="0018174C" w:rsidRDefault="0018174C" w:rsidP="0018174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46" w:history="1">
        <w:r>
          <w:rPr>
            <w:rFonts w:ascii="Arial" w:hAnsi="Arial" w:cs="Arial"/>
            <w:color w:val="0000FF"/>
            <w:sz w:val="20"/>
            <w:szCs w:val="20"/>
          </w:rPr>
          <w:t>Закона</w:t>
        </w:r>
      </w:hyperlink>
      <w:r>
        <w:rPr>
          <w:rFonts w:ascii="Arial" w:hAnsi="Arial" w:cs="Arial"/>
          <w:sz w:val="20"/>
          <w:szCs w:val="20"/>
        </w:rPr>
        <w:t xml:space="preserve"> ЯНАО от 23.12.2019 N 124-ЗАО)</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Бп</w:t>
      </w:r>
      <w:r>
        <w:rPr>
          <w:rFonts w:ascii="Arial" w:hAnsi="Arial" w:cs="Arial"/>
          <w:sz w:val="20"/>
          <w:szCs w:val="20"/>
          <w:vertAlign w:val="subscript"/>
        </w:rPr>
        <w:t>i</w:t>
      </w:r>
      <w:r>
        <w:rPr>
          <w:rFonts w:ascii="Arial" w:hAnsi="Arial" w:cs="Arial"/>
          <w:sz w:val="20"/>
          <w:szCs w:val="20"/>
        </w:rPr>
        <w:t xml:space="preserve"> - объем субвенции, предоставляемой i-му органу местного самоуправления на приобретение бензопил (возмещение стоимости бензопил, самостоятельно приобретенных лицами, ведущими традиционный образ жизни коренных малочисленных народов Севера);</w:t>
      </w:r>
    </w:p>
    <w:p w:rsidR="0018174C" w:rsidRDefault="0018174C" w:rsidP="0018174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47" w:history="1">
        <w:r>
          <w:rPr>
            <w:rFonts w:ascii="Arial" w:hAnsi="Arial" w:cs="Arial"/>
            <w:color w:val="0000FF"/>
            <w:sz w:val="20"/>
            <w:szCs w:val="20"/>
          </w:rPr>
          <w:t>Закона</w:t>
        </w:r>
      </w:hyperlink>
      <w:r>
        <w:rPr>
          <w:rFonts w:ascii="Arial" w:hAnsi="Arial" w:cs="Arial"/>
          <w:sz w:val="20"/>
          <w:szCs w:val="20"/>
        </w:rPr>
        <w:t xml:space="preserve"> ЯНАО от 23.12.2019 N 124-ЗАО)</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объем субвенции, предоставляемой i-му органу местного самоуправления на приобретение товаров национального потребления для ведения традиционного образа жизни коренных малочисленных народов Севера (ТНП</w:t>
      </w:r>
      <w:r>
        <w:rPr>
          <w:rFonts w:ascii="Arial" w:hAnsi="Arial" w:cs="Arial"/>
          <w:sz w:val="20"/>
          <w:szCs w:val="20"/>
          <w:vertAlign w:val="subscript"/>
        </w:rPr>
        <w:t>i</w:t>
      </w:r>
      <w:r>
        <w:rPr>
          <w:rFonts w:ascii="Arial" w:hAnsi="Arial" w:cs="Arial"/>
          <w:sz w:val="20"/>
          <w:szCs w:val="20"/>
        </w:rPr>
        <w:t>), определяется по формуле:</w:t>
      </w:r>
    </w:p>
    <w:p w:rsidR="0018174C" w:rsidRDefault="0018174C" w:rsidP="0018174C">
      <w:pPr>
        <w:autoSpaceDE w:val="0"/>
        <w:autoSpaceDN w:val="0"/>
        <w:adjustRightInd w:val="0"/>
        <w:spacing w:after="0" w:line="240" w:lineRule="auto"/>
        <w:jc w:val="center"/>
        <w:rPr>
          <w:rFonts w:ascii="Arial" w:hAnsi="Arial" w:cs="Arial"/>
          <w:sz w:val="20"/>
          <w:szCs w:val="20"/>
        </w:rPr>
      </w:pPr>
    </w:p>
    <w:p w:rsidR="0018174C" w:rsidRDefault="0018174C" w:rsidP="0018174C">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ТНП</w:t>
      </w:r>
      <w:r>
        <w:rPr>
          <w:rFonts w:ascii="Arial" w:hAnsi="Arial" w:cs="Arial"/>
          <w:sz w:val="20"/>
          <w:szCs w:val="20"/>
          <w:vertAlign w:val="subscript"/>
        </w:rPr>
        <w:t>i</w:t>
      </w:r>
      <w:r>
        <w:rPr>
          <w:rFonts w:ascii="Arial" w:hAnsi="Arial" w:cs="Arial"/>
          <w:sz w:val="20"/>
          <w:szCs w:val="20"/>
        </w:rPr>
        <w:t xml:space="preserve"> = Ст x Чтр</w:t>
      </w:r>
      <w:r>
        <w:rPr>
          <w:rFonts w:ascii="Arial" w:hAnsi="Arial" w:cs="Arial"/>
          <w:sz w:val="20"/>
          <w:szCs w:val="20"/>
          <w:vertAlign w:val="subscript"/>
        </w:rPr>
        <w:t>i</w:t>
      </w:r>
      <w:r>
        <w:rPr>
          <w:rFonts w:ascii="Arial" w:hAnsi="Arial" w:cs="Arial"/>
          <w:sz w:val="20"/>
          <w:szCs w:val="20"/>
        </w:rPr>
        <w:t xml:space="preserve"> + Сд</w:t>
      </w:r>
      <w:r>
        <w:rPr>
          <w:rFonts w:ascii="Arial" w:hAnsi="Arial" w:cs="Arial"/>
          <w:sz w:val="20"/>
          <w:szCs w:val="20"/>
          <w:vertAlign w:val="subscript"/>
        </w:rPr>
        <w:t>i</w:t>
      </w:r>
      <w:r>
        <w:rPr>
          <w:rFonts w:ascii="Arial" w:hAnsi="Arial" w:cs="Arial"/>
          <w:sz w:val="20"/>
          <w:szCs w:val="20"/>
        </w:rPr>
        <w:t>,</w:t>
      </w:r>
    </w:p>
    <w:p w:rsidR="0018174C" w:rsidRDefault="0018174C" w:rsidP="0018174C">
      <w:pPr>
        <w:autoSpaceDE w:val="0"/>
        <w:autoSpaceDN w:val="0"/>
        <w:adjustRightInd w:val="0"/>
        <w:spacing w:after="0" w:line="240" w:lineRule="auto"/>
        <w:jc w:val="center"/>
        <w:rPr>
          <w:rFonts w:ascii="Arial" w:hAnsi="Arial" w:cs="Arial"/>
          <w:sz w:val="20"/>
          <w:szCs w:val="20"/>
        </w:rPr>
      </w:pPr>
    </w:p>
    <w:p w:rsidR="0018174C" w:rsidRDefault="0018174C" w:rsidP="0018174C">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Сд</w:t>
      </w:r>
      <w:r>
        <w:rPr>
          <w:rFonts w:ascii="Arial" w:hAnsi="Arial" w:cs="Arial"/>
          <w:sz w:val="20"/>
          <w:szCs w:val="20"/>
          <w:vertAlign w:val="subscript"/>
        </w:rPr>
        <w:t>i</w:t>
      </w:r>
      <w:r>
        <w:rPr>
          <w:rFonts w:ascii="Arial" w:hAnsi="Arial" w:cs="Arial"/>
          <w:sz w:val="20"/>
          <w:szCs w:val="20"/>
        </w:rPr>
        <w:t xml:space="preserve"> = Д x Чтр</w:t>
      </w:r>
      <w:r>
        <w:rPr>
          <w:rFonts w:ascii="Arial" w:hAnsi="Arial" w:cs="Arial"/>
          <w:sz w:val="20"/>
          <w:szCs w:val="20"/>
          <w:vertAlign w:val="subscript"/>
        </w:rPr>
        <w:t>i</w:t>
      </w:r>
      <w:r>
        <w:rPr>
          <w:rFonts w:ascii="Arial" w:hAnsi="Arial" w:cs="Arial"/>
          <w:sz w:val="20"/>
          <w:szCs w:val="20"/>
        </w:rPr>
        <w:t xml:space="preserve"> / Ид, где:</w:t>
      </w:r>
    </w:p>
    <w:p w:rsidR="0018174C" w:rsidRDefault="0018174C" w:rsidP="0018174C">
      <w:pPr>
        <w:autoSpaceDE w:val="0"/>
        <w:autoSpaceDN w:val="0"/>
        <w:adjustRightInd w:val="0"/>
        <w:spacing w:after="0" w:line="240" w:lineRule="auto"/>
        <w:jc w:val="center"/>
        <w:rPr>
          <w:rFonts w:ascii="Arial" w:hAnsi="Arial" w:cs="Arial"/>
          <w:sz w:val="20"/>
          <w:szCs w:val="20"/>
        </w:rPr>
      </w:pPr>
    </w:p>
    <w:p w:rsidR="0018174C" w:rsidRDefault="0018174C" w:rsidP="0018174C">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Ст - средняя стоимость товаров национального потребления для ведения традиционного образа жизни коренных малочисленных народов Севера в соответствии с региональным стандартом минимальной материальной обеспеченности (за исключением доски обрезной) на одну семью, ведущую традиционный образ жизни коренных малочисленных народов Севера, предусмотренная постановлением Правительства автономного округа;</w:t>
      </w:r>
    </w:p>
    <w:p w:rsidR="0018174C" w:rsidRDefault="0018174C" w:rsidP="0018174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Законов ЯНАО от 29.06.2020 </w:t>
      </w:r>
      <w:hyperlink r:id="rId48" w:history="1">
        <w:r>
          <w:rPr>
            <w:rFonts w:ascii="Arial" w:hAnsi="Arial" w:cs="Arial"/>
            <w:color w:val="0000FF"/>
            <w:sz w:val="20"/>
            <w:szCs w:val="20"/>
          </w:rPr>
          <w:t>N 79-ЗАО</w:t>
        </w:r>
      </w:hyperlink>
      <w:r>
        <w:rPr>
          <w:rFonts w:ascii="Arial" w:hAnsi="Arial" w:cs="Arial"/>
          <w:sz w:val="20"/>
          <w:szCs w:val="20"/>
        </w:rPr>
        <w:t xml:space="preserve">, от 27.11.2020 </w:t>
      </w:r>
      <w:hyperlink r:id="rId49" w:history="1">
        <w:r>
          <w:rPr>
            <w:rFonts w:ascii="Arial" w:hAnsi="Arial" w:cs="Arial"/>
            <w:color w:val="0000FF"/>
            <w:sz w:val="20"/>
            <w:szCs w:val="20"/>
          </w:rPr>
          <w:t>N 137-ЗАО</w:t>
        </w:r>
      </w:hyperlink>
      <w:r>
        <w:rPr>
          <w:rFonts w:ascii="Arial" w:hAnsi="Arial" w:cs="Arial"/>
          <w:sz w:val="20"/>
          <w:szCs w:val="20"/>
        </w:rPr>
        <w:t>)</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Сд</w:t>
      </w:r>
      <w:r>
        <w:rPr>
          <w:rFonts w:ascii="Arial" w:hAnsi="Arial" w:cs="Arial"/>
          <w:sz w:val="20"/>
          <w:szCs w:val="20"/>
          <w:vertAlign w:val="subscript"/>
        </w:rPr>
        <w:t>i</w:t>
      </w:r>
      <w:r>
        <w:rPr>
          <w:rFonts w:ascii="Arial" w:hAnsi="Arial" w:cs="Arial"/>
          <w:sz w:val="20"/>
          <w:szCs w:val="20"/>
        </w:rPr>
        <w:t xml:space="preserve"> - расходы i-го органа местного самоуправления на приобретение доски обрезной;</w:t>
      </w:r>
    </w:p>
    <w:p w:rsidR="0018174C" w:rsidRDefault="0018174C" w:rsidP="0018174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50" w:history="1">
        <w:r>
          <w:rPr>
            <w:rFonts w:ascii="Arial" w:hAnsi="Arial" w:cs="Arial"/>
            <w:color w:val="0000FF"/>
            <w:sz w:val="20"/>
            <w:szCs w:val="20"/>
          </w:rPr>
          <w:t>Закона</w:t>
        </w:r>
      </w:hyperlink>
      <w:r>
        <w:rPr>
          <w:rFonts w:ascii="Arial" w:hAnsi="Arial" w:cs="Arial"/>
          <w:sz w:val="20"/>
          <w:szCs w:val="20"/>
        </w:rPr>
        <w:t xml:space="preserve"> ЯНАО от 27.11.2020 N 137-ЗАО)</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 - средняя стоимость 1,5 м</w:t>
      </w:r>
      <w:r>
        <w:rPr>
          <w:rFonts w:ascii="Arial" w:hAnsi="Arial" w:cs="Arial"/>
          <w:sz w:val="20"/>
          <w:szCs w:val="20"/>
          <w:vertAlign w:val="superscript"/>
        </w:rPr>
        <w:t>3</w:t>
      </w:r>
      <w:r>
        <w:rPr>
          <w:rFonts w:ascii="Arial" w:hAnsi="Arial" w:cs="Arial"/>
          <w:sz w:val="20"/>
          <w:szCs w:val="20"/>
        </w:rPr>
        <w:t xml:space="preserve"> доски обрезной на одну семью, ведущую традиционный образ жизни коренных малочисленных народов Севера, предусмотренная постановлением Правительства автономного округа;</w:t>
      </w:r>
    </w:p>
    <w:p w:rsidR="0018174C" w:rsidRDefault="0018174C" w:rsidP="0018174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51" w:history="1">
        <w:r>
          <w:rPr>
            <w:rFonts w:ascii="Arial" w:hAnsi="Arial" w:cs="Arial"/>
            <w:color w:val="0000FF"/>
            <w:sz w:val="20"/>
            <w:szCs w:val="20"/>
          </w:rPr>
          <w:t>Закона</w:t>
        </w:r>
      </w:hyperlink>
      <w:r>
        <w:rPr>
          <w:rFonts w:ascii="Arial" w:hAnsi="Arial" w:cs="Arial"/>
          <w:sz w:val="20"/>
          <w:szCs w:val="20"/>
        </w:rPr>
        <w:t xml:space="preserve"> ЯНАО от 27.11.2020 N 137-ЗАО)</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Ид - срок использования доски обрезной в соответствии с региональным </w:t>
      </w:r>
      <w:hyperlink r:id="rId52" w:history="1">
        <w:r>
          <w:rPr>
            <w:rFonts w:ascii="Arial" w:hAnsi="Arial" w:cs="Arial"/>
            <w:color w:val="0000FF"/>
            <w:sz w:val="20"/>
            <w:szCs w:val="20"/>
          </w:rPr>
          <w:t>стандартом</w:t>
        </w:r>
      </w:hyperlink>
      <w:r>
        <w:rPr>
          <w:rFonts w:ascii="Arial" w:hAnsi="Arial" w:cs="Arial"/>
          <w:sz w:val="20"/>
          <w:szCs w:val="20"/>
        </w:rPr>
        <w:t xml:space="preserve"> минимальной материальной обеспеченности;</w:t>
      </w:r>
    </w:p>
    <w:p w:rsidR="0018174C" w:rsidRDefault="0018174C" w:rsidP="0018174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53" w:history="1">
        <w:r>
          <w:rPr>
            <w:rFonts w:ascii="Arial" w:hAnsi="Arial" w:cs="Arial"/>
            <w:color w:val="0000FF"/>
            <w:sz w:val="20"/>
            <w:szCs w:val="20"/>
          </w:rPr>
          <w:t>Закона</w:t>
        </w:r>
      </w:hyperlink>
      <w:r>
        <w:rPr>
          <w:rFonts w:ascii="Arial" w:hAnsi="Arial" w:cs="Arial"/>
          <w:sz w:val="20"/>
          <w:szCs w:val="20"/>
        </w:rPr>
        <w:t xml:space="preserve"> ЯНАО от 27.11.2020 N 137-ЗАО)</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Чтр</w:t>
      </w:r>
      <w:r>
        <w:rPr>
          <w:rFonts w:ascii="Arial" w:hAnsi="Arial" w:cs="Arial"/>
          <w:sz w:val="20"/>
          <w:szCs w:val="20"/>
          <w:vertAlign w:val="subscript"/>
        </w:rPr>
        <w:t>i</w:t>
      </w:r>
      <w:r>
        <w:rPr>
          <w:rFonts w:ascii="Arial" w:hAnsi="Arial" w:cs="Arial"/>
          <w:sz w:val="20"/>
          <w:szCs w:val="20"/>
        </w:rPr>
        <w:t xml:space="preserve"> - численность семей, состоящих из лиц, ведущих традиционный образ жизни коренных малочисленных народов Севера, совместно проживающих и ведущих совместное хозяйство, и одиноких (одиноко проживающих) граждан, ведущих традиционный образ жизни коренных малочисленных народов Севера, на 01 января текущего года в i-м муниципальном образовании;</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объем субвенции, предоставляемой i-му органу местного самоуправления на приобретение медицинских аптечек (МА</w:t>
      </w:r>
      <w:r>
        <w:rPr>
          <w:rFonts w:ascii="Arial" w:hAnsi="Arial" w:cs="Arial"/>
          <w:sz w:val="20"/>
          <w:szCs w:val="20"/>
          <w:vertAlign w:val="subscript"/>
        </w:rPr>
        <w:t>i</w:t>
      </w:r>
      <w:r>
        <w:rPr>
          <w:rFonts w:ascii="Arial" w:hAnsi="Arial" w:cs="Arial"/>
          <w:sz w:val="20"/>
          <w:szCs w:val="20"/>
        </w:rPr>
        <w:t>), определяется по формуле:</w:t>
      </w:r>
    </w:p>
    <w:p w:rsidR="0018174C" w:rsidRDefault="0018174C" w:rsidP="0018174C">
      <w:pPr>
        <w:autoSpaceDE w:val="0"/>
        <w:autoSpaceDN w:val="0"/>
        <w:adjustRightInd w:val="0"/>
        <w:spacing w:after="0" w:line="240" w:lineRule="auto"/>
        <w:ind w:firstLine="540"/>
        <w:jc w:val="both"/>
        <w:rPr>
          <w:rFonts w:ascii="Arial" w:hAnsi="Arial" w:cs="Arial"/>
          <w:sz w:val="20"/>
          <w:szCs w:val="20"/>
        </w:rPr>
      </w:pPr>
    </w:p>
    <w:p w:rsidR="0018174C" w:rsidRDefault="0018174C" w:rsidP="0018174C">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МА</w:t>
      </w:r>
      <w:r>
        <w:rPr>
          <w:rFonts w:ascii="Arial" w:hAnsi="Arial" w:cs="Arial"/>
          <w:sz w:val="20"/>
          <w:szCs w:val="20"/>
          <w:vertAlign w:val="subscript"/>
        </w:rPr>
        <w:t>i</w:t>
      </w:r>
      <w:r>
        <w:rPr>
          <w:rFonts w:ascii="Arial" w:hAnsi="Arial" w:cs="Arial"/>
          <w:sz w:val="20"/>
          <w:szCs w:val="20"/>
        </w:rPr>
        <w:t xml:space="preserve"> = Нм x Чтр</w:t>
      </w:r>
      <w:r>
        <w:rPr>
          <w:rFonts w:ascii="Arial" w:hAnsi="Arial" w:cs="Arial"/>
          <w:sz w:val="20"/>
          <w:szCs w:val="20"/>
          <w:vertAlign w:val="subscript"/>
        </w:rPr>
        <w:t>i</w:t>
      </w:r>
      <w:r>
        <w:rPr>
          <w:rFonts w:ascii="Arial" w:hAnsi="Arial" w:cs="Arial"/>
          <w:sz w:val="20"/>
          <w:szCs w:val="20"/>
        </w:rPr>
        <w:t xml:space="preserve"> x 0,95, где:</w:t>
      </w:r>
    </w:p>
    <w:p w:rsidR="0018174C" w:rsidRDefault="0018174C" w:rsidP="0018174C">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(в ред. </w:t>
      </w:r>
      <w:hyperlink r:id="rId54" w:history="1">
        <w:r>
          <w:rPr>
            <w:rFonts w:ascii="Arial" w:hAnsi="Arial" w:cs="Arial"/>
            <w:color w:val="0000FF"/>
            <w:sz w:val="20"/>
            <w:szCs w:val="20"/>
          </w:rPr>
          <w:t>Закона</w:t>
        </w:r>
      </w:hyperlink>
      <w:r>
        <w:rPr>
          <w:rFonts w:ascii="Arial" w:hAnsi="Arial" w:cs="Arial"/>
          <w:sz w:val="20"/>
          <w:szCs w:val="20"/>
        </w:rPr>
        <w:t xml:space="preserve"> ЯНАО от 23.12.2019 N 124-ЗАО)</w:t>
      </w:r>
    </w:p>
    <w:p w:rsidR="0018174C" w:rsidRDefault="0018174C" w:rsidP="0018174C">
      <w:pPr>
        <w:autoSpaceDE w:val="0"/>
        <w:autoSpaceDN w:val="0"/>
        <w:adjustRightInd w:val="0"/>
        <w:spacing w:after="0" w:line="240" w:lineRule="auto"/>
        <w:jc w:val="center"/>
        <w:rPr>
          <w:rFonts w:ascii="Arial" w:hAnsi="Arial" w:cs="Arial"/>
          <w:sz w:val="20"/>
          <w:szCs w:val="20"/>
        </w:rPr>
      </w:pPr>
    </w:p>
    <w:p w:rsidR="0018174C" w:rsidRDefault="0018174C" w:rsidP="0018174C">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Нм - средняя стоимость медицинской аптечки на одну семью, ведущую традиционный образ жизни коренных малочисленных народов Севера, предусмотренная постановлением Правительства автономного округа;</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Чтр</w:t>
      </w:r>
      <w:r>
        <w:rPr>
          <w:rFonts w:ascii="Arial" w:hAnsi="Arial" w:cs="Arial"/>
          <w:sz w:val="20"/>
          <w:szCs w:val="20"/>
          <w:vertAlign w:val="subscript"/>
        </w:rPr>
        <w:t>i</w:t>
      </w:r>
      <w:r>
        <w:rPr>
          <w:rFonts w:ascii="Arial" w:hAnsi="Arial" w:cs="Arial"/>
          <w:sz w:val="20"/>
          <w:szCs w:val="20"/>
        </w:rPr>
        <w:t xml:space="preserve"> - численность семей, состоящих из лиц, ведущих традиционный образ жизни коренных малочисленных народов Севера, совместно проживающих и ведущих совместное хозяйство, и одиноких (одиноко проживающих) граждан, ведущих традиционный образ жизни коренных малочисленных народов Севера, на 01 января текущего года в i-м муниципальном образовании;</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0,95 - поправочный коэффициент, применяемый для определения объема субвенции, предоставляемой i-му органу местного самоуправления на приобретение медицинских аптечек;</w:t>
      </w:r>
    </w:p>
    <w:p w:rsidR="0018174C" w:rsidRDefault="0018174C" w:rsidP="0018174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w:t>
      </w:r>
      <w:hyperlink r:id="rId55" w:history="1">
        <w:r>
          <w:rPr>
            <w:rFonts w:ascii="Arial" w:hAnsi="Arial" w:cs="Arial"/>
            <w:color w:val="0000FF"/>
            <w:sz w:val="20"/>
            <w:szCs w:val="20"/>
          </w:rPr>
          <w:t>Законом</w:t>
        </w:r>
      </w:hyperlink>
      <w:r>
        <w:rPr>
          <w:rFonts w:ascii="Arial" w:hAnsi="Arial" w:cs="Arial"/>
          <w:sz w:val="20"/>
          <w:szCs w:val="20"/>
        </w:rPr>
        <w:t xml:space="preserve"> ЯНАО от 23.12.2019 N 124-ЗАО)</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объем субвенции, предоставляемой i-му органу местного самоуправления на предоставление денежных выплат на приобретение горюче-смазочных материалов для мини-электростанций (ГСМ</w:t>
      </w:r>
      <w:r>
        <w:rPr>
          <w:rFonts w:ascii="Arial" w:hAnsi="Arial" w:cs="Arial"/>
          <w:sz w:val="20"/>
          <w:szCs w:val="20"/>
          <w:vertAlign w:val="subscript"/>
        </w:rPr>
        <w:t>i</w:t>
      </w:r>
      <w:r>
        <w:rPr>
          <w:rFonts w:ascii="Arial" w:hAnsi="Arial" w:cs="Arial"/>
          <w:sz w:val="20"/>
          <w:szCs w:val="20"/>
        </w:rPr>
        <w:t>), определяется по формуле:</w:t>
      </w:r>
    </w:p>
    <w:p w:rsidR="0018174C" w:rsidRDefault="0018174C" w:rsidP="0018174C">
      <w:pPr>
        <w:autoSpaceDE w:val="0"/>
        <w:autoSpaceDN w:val="0"/>
        <w:adjustRightInd w:val="0"/>
        <w:spacing w:after="0" w:line="240" w:lineRule="auto"/>
        <w:ind w:firstLine="540"/>
        <w:jc w:val="both"/>
        <w:rPr>
          <w:rFonts w:ascii="Arial" w:hAnsi="Arial" w:cs="Arial"/>
          <w:sz w:val="20"/>
          <w:szCs w:val="20"/>
        </w:rPr>
      </w:pPr>
    </w:p>
    <w:p w:rsidR="0018174C" w:rsidRDefault="0018174C" w:rsidP="0018174C">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ГСМ</w:t>
      </w:r>
      <w:r>
        <w:rPr>
          <w:rFonts w:ascii="Arial" w:hAnsi="Arial" w:cs="Arial"/>
          <w:sz w:val="20"/>
          <w:szCs w:val="20"/>
          <w:vertAlign w:val="subscript"/>
        </w:rPr>
        <w:t>i</w:t>
      </w:r>
      <w:r>
        <w:rPr>
          <w:rFonts w:ascii="Arial" w:hAnsi="Arial" w:cs="Arial"/>
          <w:sz w:val="20"/>
          <w:szCs w:val="20"/>
        </w:rPr>
        <w:t xml:space="preserve"> = Х x Чтр</w:t>
      </w:r>
      <w:r>
        <w:rPr>
          <w:rFonts w:ascii="Arial" w:hAnsi="Arial" w:cs="Arial"/>
          <w:sz w:val="20"/>
          <w:szCs w:val="20"/>
          <w:vertAlign w:val="subscript"/>
        </w:rPr>
        <w:t>i</w:t>
      </w:r>
      <w:r>
        <w:rPr>
          <w:rFonts w:ascii="Arial" w:hAnsi="Arial" w:cs="Arial"/>
          <w:sz w:val="20"/>
          <w:szCs w:val="20"/>
        </w:rPr>
        <w:t>, где:</w:t>
      </w:r>
    </w:p>
    <w:p w:rsidR="0018174C" w:rsidRDefault="0018174C" w:rsidP="0018174C">
      <w:pPr>
        <w:autoSpaceDE w:val="0"/>
        <w:autoSpaceDN w:val="0"/>
        <w:adjustRightInd w:val="0"/>
        <w:spacing w:after="0" w:line="240" w:lineRule="auto"/>
        <w:jc w:val="center"/>
        <w:rPr>
          <w:rFonts w:ascii="Arial" w:hAnsi="Arial" w:cs="Arial"/>
          <w:sz w:val="20"/>
          <w:szCs w:val="20"/>
        </w:rPr>
      </w:pPr>
    </w:p>
    <w:p w:rsidR="0018174C" w:rsidRDefault="0018174C" w:rsidP="0018174C">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Х - размер денежных выплат, предоставляемых одной семье, ведущей традиционный образ жизни коренных малочисленных народов Севера, предусмотренный постановлением Правительства автономного округа;</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Чтр</w:t>
      </w:r>
      <w:r>
        <w:rPr>
          <w:rFonts w:ascii="Arial" w:hAnsi="Arial" w:cs="Arial"/>
          <w:sz w:val="20"/>
          <w:szCs w:val="20"/>
          <w:vertAlign w:val="subscript"/>
        </w:rPr>
        <w:t>i</w:t>
      </w:r>
      <w:r>
        <w:rPr>
          <w:rFonts w:ascii="Arial" w:hAnsi="Arial" w:cs="Arial"/>
          <w:sz w:val="20"/>
          <w:szCs w:val="20"/>
        </w:rPr>
        <w:t xml:space="preserve"> - численность семей, состоящих из лиц, ведущих традиционный образ жизни коренных малочисленных народов Севера, совместно проживающих и ведущих совместное хозяйство, и одиноких (одиноко проживающих) граждан, ведущих традиционный образ жизни коренных малочисленных народов Севера, на 01 января текущего года в i-м муниципальном образовании;</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объем субвенции, предоставляемой i-му органу местного самоуправления на приобретение мини-электростанций (возмещение стоимости мини-электростанций, самостоятельно приобретенных лицами, ведущими традиционный образ жизни коренных малочисленных народов Севера) (Мэс</w:t>
      </w:r>
      <w:r>
        <w:rPr>
          <w:rFonts w:ascii="Arial" w:hAnsi="Arial" w:cs="Arial"/>
          <w:sz w:val="20"/>
          <w:szCs w:val="20"/>
          <w:vertAlign w:val="subscript"/>
        </w:rPr>
        <w:t>i</w:t>
      </w:r>
      <w:r>
        <w:rPr>
          <w:rFonts w:ascii="Arial" w:hAnsi="Arial" w:cs="Arial"/>
          <w:sz w:val="20"/>
          <w:szCs w:val="20"/>
        </w:rPr>
        <w:t>), определяется по формуле:</w:t>
      </w:r>
    </w:p>
    <w:p w:rsidR="0018174C" w:rsidRDefault="0018174C" w:rsidP="0018174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56" w:history="1">
        <w:r>
          <w:rPr>
            <w:rFonts w:ascii="Arial" w:hAnsi="Arial" w:cs="Arial"/>
            <w:color w:val="0000FF"/>
            <w:sz w:val="20"/>
            <w:szCs w:val="20"/>
          </w:rPr>
          <w:t>Закона</w:t>
        </w:r>
      </w:hyperlink>
      <w:r>
        <w:rPr>
          <w:rFonts w:ascii="Arial" w:hAnsi="Arial" w:cs="Arial"/>
          <w:sz w:val="20"/>
          <w:szCs w:val="20"/>
        </w:rPr>
        <w:t xml:space="preserve"> ЯНАО от 23.12.2019 N 124-ЗАО)</w:t>
      </w:r>
    </w:p>
    <w:p w:rsidR="0018174C" w:rsidRDefault="0018174C" w:rsidP="0018174C">
      <w:pPr>
        <w:autoSpaceDE w:val="0"/>
        <w:autoSpaceDN w:val="0"/>
        <w:adjustRightInd w:val="0"/>
        <w:spacing w:after="0" w:line="240" w:lineRule="auto"/>
        <w:jc w:val="center"/>
        <w:rPr>
          <w:rFonts w:ascii="Arial" w:hAnsi="Arial" w:cs="Arial"/>
          <w:sz w:val="20"/>
          <w:szCs w:val="20"/>
        </w:rPr>
      </w:pPr>
    </w:p>
    <w:p w:rsidR="0018174C" w:rsidRDefault="0018174C" w:rsidP="0018174C">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Мэс</w:t>
      </w:r>
      <w:r>
        <w:rPr>
          <w:rFonts w:ascii="Arial" w:hAnsi="Arial" w:cs="Arial"/>
          <w:sz w:val="20"/>
          <w:szCs w:val="20"/>
          <w:vertAlign w:val="subscript"/>
        </w:rPr>
        <w:t>i</w:t>
      </w:r>
      <w:r>
        <w:rPr>
          <w:rFonts w:ascii="Arial" w:hAnsi="Arial" w:cs="Arial"/>
          <w:sz w:val="20"/>
          <w:szCs w:val="20"/>
        </w:rPr>
        <w:t xml:space="preserve"> = Сэ x Чтр</w:t>
      </w:r>
      <w:r>
        <w:rPr>
          <w:rFonts w:ascii="Arial" w:hAnsi="Arial" w:cs="Arial"/>
          <w:sz w:val="20"/>
          <w:szCs w:val="20"/>
          <w:vertAlign w:val="subscript"/>
        </w:rPr>
        <w:t>i</w:t>
      </w:r>
      <w:r>
        <w:rPr>
          <w:rFonts w:ascii="Arial" w:hAnsi="Arial" w:cs="Arial"/>
          <w:sz w:val="20"/>
          <w:szCs w:val="20"/>
        </w:rPr>
        <w:t xml:space="preserve"> / Имэс, где:</w:t>
      </w:r>
    </w:p>
    <w:p w:rsidR="0018174C" w:rsidRDefault="0018174C" w:rsidP="0018174C">
      <w:pPr>
        <w:autoSpaceDE w:val="0"/>
        <w:autoSpaceDN w:val="0"/>
        <w:adjustRightInd w:val="0"/>
        <w:spacing w:after="0" w:line="240" w:lineRule="auto"/>
        <w:jc w:val="center"/>
        <w:rPr>
          <w:rFonts w:ascii="Arial" w:hAnsi="Arial" w:cs="Arial"/>
          <w:sz w:val="20"/>
          <w:szCs w:val="20"/>
        </w:rPr>
      </w:pPr>
    </w:p>
    <w:p w:rsidR="0018174C" w:rsidRDefault="0018174C" w:rsidP="0018174C">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Сэ - средняя стоимость одной мини-электростанции, предусмотренная постановлением Правительства автономного округа;</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Чтр</w:t>
      </w:r>
      <w:r>
        <w:rPr>
          <w:rFonts w:ascii="Arial" w:hAnsi="Arial" w:cs="Arial"/>
          <w:sz w:val="20"/>
          <w:szCs w:val="20"/>
          <w:vertAlign w:val="subscript"/>
        </w:rPr>
        <w:t>i</w:t>
      </w:r>
      <w:r>
        <w:rPr>
          <w:rFonts w:ascii="Arial" w:hAnsi="Arial" w:cs="Arial"/>
          <w:sz w:val="20"/>
          <w:szCs w:val="20"/>
        </w:rPr>
        <w:t xml:space="preserve"> - численность семей, состоящих из лиц, ведущих традиционный образ жизни коренных малочисленных народов Севера, совместно проживающих и ведущих совместное хозяйство, и одиноких (одиноко проживающих) граждан, ведущих традиционный образ жизни коренных малочисленных народов Севера, на 01 января текущего года в i-м муниципальном образовании;</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Имэс - срок использования мини-электростанции в соответствии с региональным </w:t>
      </w:r>
      <w:hyperlink r:id="rId57" w:history="1">
        <w:r>
          <w:rPr>
            <w:rFonts w:ascii="Arial" w:hAnsi="Arial" w:cs="Arial"/>
            <w:color w:val="0000FF"/>
            <w:sz w:val="20"/>
            <w:szCs w:val="20"/>
          </w:rPr>
          <w:t>стандартом</w:t>
        </w:r>
      </w:hyperlink>
      <w:r>
        <w:rPr>
          <w:rFonts w:ascii="Arial" w:hAnsi="Arial" w:cs="Arial"/>
          <w:sz w:val="20"/>
          <w:szCs w:val="20"/>
        </w:rPr>
        <w:t xml:space="preserve"> минимальной материальной обеспеченности;</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объем субвенции, предоставляемой i-му органу местного самоуправления на приобретение бензопил (возмещение стоимости бензопил, самостоятельно приобретенных лицами, ведущими традиционный образ жизни коренных малочисленных народов Севера) (Бп</w:t>
      </w:r>
      <w:r>
        <w:rPr>
          <w:rFonts w:ascii="Arial" w:hAnsi="Arial" w:cs="Arial"/>
          <w:sz w:val="20"/>
          <w:szCs w:val="20"/>
          <w:vertAlign w:val="subscript"/>
        </w:rPr>
        <w:t>i</w:t>
      </w:r>
      <w:r>
        <w:rPr>
          <w:rFonts w:ascii="Arial" w:hAnsi="Arial" w:cs="Arial"/>
          <w:sz w:val="20"/>
          <w:szCs w:val="20"/>
        </w:rPr>
        <w:t>), определяется по формуле:</w:t>
      </w:r>
    </w:p>
    <w:p w:rsidR="0018174C" w:rsidRDefault="0018174C" w:rsidP="0018174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58" w:history="1">
        <w:r>
          <w:rPr>
            <w:rFonts w:ascii="Arial" w:hAnsi="Arial" w:cs="Arial"/>
            <w:color w:val="0000FF"/>
            <w:sz w:val="20"/>
            <w:szCs w:val="20"/>
          </w:rPr>
          <w:t>Закона</w:t>
        </w:r>
      </w:hyperlink>
      <w:r>
        <w:rPr>
          <w:rFonts w:ascii="Arial" w:hAnsi="Arial" w:cs="Arial"/>
          <w:sz w:val="20"/>
          <w:szCs w:val="20"/>
        </w:rPr>
        <w:t xml:space="preserve"> ЯНАО от 23.12.2019 N 124-ЗАО)</w:t>
      </w:r>
    </w:p>
    <w:p w:rsidR="0018174C" w:rsidRDefault="0018174C" w:rsidP="0018174C">
      <w:pPr>
        <w:autoSpaceDE w:val="0"/>
        <w:autoSpaceDN w:val="0"/>
        <w:adjustRightInd w:val="0"/>
        <w:spacing w:after="0" w:line="240" w:lineRule="auto"/>
        <w:ind w:firstLine="540"/>
        <w:jc w:val="both"/>
        <w:rPr>
          <w:rFonts w:ascii="Arial" w:hAnsi="Arial" w:cs="Arial"/>
          <w:sz w:val="20"/>
          <w:szCs w:val="20"/>
        </w:rPr>
      </w:pPr>
    </w:p>
    <w:p w:rsidR="0018174C" w:rsidRDefault="0018174C" w:rsidP="0018174C">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Бп</w:t>
      </w:r>
      <w:r>
        <w:rPr>
          <w:rFonts w:ascii="Arial" w:hAnsi="Arial" w:cs="Arial"/>
          <w:sz w:val="20"/>
          <w:szCs w:val="20"/>
          <w:vertAlign w:val="subscript"/>
        </w:rPr>
        <w:t>i</w:t>
      </w:r>
      <w:r>
        <w:rPr>
          <w:rFonts w:ascii="Arial" w:hAnsi="Arial" w:cs="Arial"/>
          <w:sz w:val="20"/>
          <w:szCs w:val="20"/>
        </w:rPr>
        <w:t xml:space="preserve"> = Сб x Чтр</w:t>
      </w:r>
      <w:r>
        <w:rPr>
          <w:rFonts w:ascii="Arial" w:hAnsi="Arial" w:cs="Arial"/>
          <w:sz w:val="20"/>
          <w:szCs w:val="20"/>
          <w:vertAlign w:val="subscript"/>
        </w:rPr>
        <w:t>i</w:t>
      </w:r>
      <w:r>
        <w:rPr>
          <w:rFonts w:ascii="Arial" w:hAnsi="Arial" w:cs="Arial"/>
          <w:sz w:val="20"/>
          <w:szCs w:val="20"/>
        </w:rPr>
        <w:t xml:space="preserve"> / Иб, где:</w:t>
      </w:r>
    </w:p>
    <w:p w:rsidR="0018174C" w:rsidRDefault="0018174C" w:rsidP="0018174C">
      <w:pPr>
        <w:autoSpaceDE w:val="0"/>
        <w:autoSpaceDN w:val="0"/>
        <w:adjustRightInd w:val="0"/>
        <w:spacing w:after="0" w:line="240" w:lineRule="auto"/>
        <w:jc w:val="center"/>
        <w:rPr>
          <w:rFonts w:ascii="Arial" w:hAnsi="Arial" w:cs="Arial"/>
          <w:sz w:val="20"/>
          <w:szCs w:val="20"/>
        </w:rPr>
      </w:pPr>
    </w:p>
    <w:p w:rsidR="0018174C" w:rsidRDefault="0018174C" w:rsidP="0018174C">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Сб - средняя стоимость одной бензопилы, предусмотренная постановлением Правительства автономного округа;</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Чтр</w:t>
      </w:r>
      <w:r>
        <w:rPr>
          <w:rFonts w:ascii="Arial" w:hAnsi="Arial" w:cs="Arial"/>
          <w:sz w:val="20"/>
          <w:szCs w:val="20"/>
          <w:vertAlign w:val="subscript"/>
        </w:rPr>
        <w:t>i</w:t>
      </w:r>
      <w:r>
        <w:rPr>
          <w:rFonts w:ascii="Arial" w:hAnsi="Arial" w:cs="Arial"/>
          <w:sz w:val="20"/>
          <w:szCs w:val="20"/>
        </w:rPr>
        <w:t xml:space="preserve"> - численность семей, состоящих из лиц, ведущих традиционный образ жизни коренных малочисленных народов Севера, совместно проживающих и ведущих совместное хозяйство, и одиноких (одиноко проживающих) граждан, ведущих традиционный образ жизни коренных малочисленных народов Севера, на 01 января текущего года в i-м муниципальном образовании;</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Иб - срок использования бензопилы в соответствии с региональным </w:t>
      </w:r>
      <w:hyperlink r:id="rId59" w:history="1">
        <w:r>
          <w:rPr>
            <w:rFonts w:ascii="Arial" w:hAnsi="Arial" w:cs="Arial"/>
            <w:color w:val="0000FF"/>
            <w:sz w:val="20"/>
            <w:szCs w:val="20"/>
          </w:rPr>
          <w:t>стандартом</w:t>
        </w:r>
      </w:hyperlink>
      <w:r>
        <w:rPr>
          <w:rFonts w:ascii="Arial" w:hAnsi="Arial" w:cs="Arial"/>
          <w:sz w:val="20"/>
          <w:szCs w:val="20"/>
        </w:rPr>
        <w:t xml:space="preserve"> минимальной материальной обеспеченности.</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Определение объема субвенции, предоставляемой i-му органу местного самоуправления на оказание социальной поддержки лицам из числа коренных малочисленных народов Севера, на соответствующий год осуществляется по следующей формуле:</w:t>
      </w:r>
    </w:p>
    <w:p w:rsidR="0018174C" w:rsidRDefault="0018174C" w:rsidP="0018174C">
      <w:pPr>
        <w:autoSpaceDE w:val="0"/>
        <w:autoSpaceDN w:val="0"/>
        <w:adjustRightInd w:val="0"/>
        <w:spacing w:after="0" w:line="240" w:lineRule="auto"/>
        <w:ind w:firstLine="540"/>
        <w:jc w:val="both"/>
        <w:rPr>
          <w:rFonts w:ascii="Arial" w:hAnsi="Arial" w:cs="Arial"/>
          <w:sz w:val="20"/>
          <w:szCs w:val="20"/>
        </w:rPr>
      </w:pPr>
    </w:p>
    <w:p w:rsidR="0018174C" w:rsidRDefault="0018174C" w:rsidP="0018174C">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w:t>
      </w:r>
      <w:r>
        <w:rPr>
          <w:rFonts w:ascii="Arial" w:hAnsi="Arial" w:cs="Arial"/>
          <w:sz w:val="20"/>
          <w:szCs w:val="20"/>
          <w:vertAlign w:val="subscript"/>
        </w:rPr>
        <w:t>i</w:t>
      </w:r>
      <w:r>
        <w:rPr>
          <w:rFonts w:ascii="Arial" w:hAnsi="Arial" w:cs="Arial"/>
          <w:sz w:val="20"/>
          <w:szCs w:val="20"/>
        </w:rPr>
        <w:t xml:space="preserve"> = Оз</w:t>
      </w:r>
      <w:r>
        <w:rPr>
          <w:rFonts w:ascii="Arial" w:hAnsi="Arial" w:cs="Arial"/>
          <w:sz w:val="20"/>
          <w:szCs w:val="20"/>
          <w:vertAlign w:val="subscript"/>
        </w:rPr>
        <w:t>i</w:t>
      </w:r>
      <w:r>
        <w:rPr>
          <w:rFonts w:ascii="Arial" w:hAnsi="Arial" w:cs="Arial"/>
          <w:sz w:val="20"/>
          <w:szCs w:val="20"/>
        </w:rPr>
        <w:t xml:space="preserve"> + Ос</w:t>
      </w:r>
      <w:r>
        <w:rPr>
          <w:rFonts w:ascii="Arial" w:hAnsi="Arial" w:cs="Arial"/>
          <w:sz w:val="20"/>
          <w:szCs w:val="20"/>
          <w:vertAlign w:val="subscript"/>
        </w:rPr>
        <w:t>i</w:t>
      </w:r>
      <w:r>
        <w:rPr>
          <w:rFonts w:ascii="Arial" w:hAnsi="Arial" w:cs="Arial"/>
          <w:sz w:val="20"/>
          <w:szCs w:val="20"/>
        </w:rPr>
        <w:t xml:space="preserve"> + Оп</w:t>
      </w:r>
      <w:r>
        <w:rPr>
          <w:rFonts w:ascii="Arial" w:hAnsi="Arial" w:cs="Arial"/>
          <w:sz w:val="20"/>
          <w:szCs w:val="20"/>
          <w:vertAlign w:val="subscript"/>
        </w:rPr>
        <w:t>i</w:t>
      </w:r>
      <w:r>
        <w:rPr>
          <w:rFonts w:ascii="Arial" w:hAnsi="Arial" w:cs="Arial"/>
          <w:sz w:val="20"/>
          <w:szCs w:val="20"/>
        </w:rPr>
        <w:t>, где:</w:t>
      </w:r>
    </w:p>
    <w:p w:rsidR="0018174C" w:rsidRDefault="0018174C" w:rsidP="0018174C">
      <w:pPr>
        <w:autoSpaceDE w:val="0"/>
        <w:autoSpaceDN w:val="0"/>
        <w:adjustRightInd w:val="0"/>
        <w:spacing w:after="0" w:line="240" w:lineRule="auto"/>
        <w:jc w:val="center"/>
        <w:rPr>
          <w:rFonts w:ascii="Arial" w:hAnsi="Arial" w:cs="Arial"/>
          <w:sz w:val="20"/>
          <w:szCs w:val="20"/>
        </w:rPr>
      </w:pPr>
    </w:p>
    <w:p w:rsidR="0018174C" w:rsidRDefault="0018174C" w:rsidP="0018174C">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w:t>
      </w:r>
      <w:r>
        <w:rPr>
          <w:rFonts w:ascii="Arial" w:hAnsi="Arial" w:cs="Arial"/>
          <w:sz w:val="20"/>
          <w:szCs w:val="20"/>
          <w:vertAlign w:val="subscript"/>
        </w:rPr>
        <w:t>i</w:t>
      </w:r>
      <w:r>
        <w:rPr>
          <w:rFonts w:ascii="Arial" w:hAnsi="Arial" w:cs="Arial"/>
          <w:sz w:val="20"/>
          <w:szCs w:val="20"/>
        </w:rPr>
        <w:t xml:space="preserve"> - объем субвенции, предоставляемой i-му органу местного самоуправления на оказание социальной поддержки лицам из числа коренных малочисленных народов Севера;</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Оз</w:t>
      </w:r>
      <w:r>
        <w:rPr>
          <w:rFonts w:ascii="Arial" w:hAnsi="Arial" w:cs="Arial"/>
          <w:sz w:val="20"/>
          <w:szCs w:val="20"/>
          <w:vertAlign w:val="subscript"/>
        </w:rPr>
        <w:t>i</w:t>
      </w:r>
      <w:r>
        <w:rPr>
          <w:rFonts w:ascii="Arial" w:hAnsi="Arial" w:cs="Arial"/>
          <w:sz w:val="20"/>
          <w:szCs w:val="20"/>
        </w:rPr>
        <w:t xml:space="preserve"> - объем субвенции, предоставляемой i-му органу местного самоуправления на возмещение расходов на получение первого высшего образования (по заочной форме обучения) лицам из числа коренных малочисленных народов Севера;</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Ос</w:t>
      </w:r>
      <w:r>
        <w:rPr>
          <w:rFonts w:ascii="Arial" w:hAnsi="Arial" w:cs="Arial"/>
          <w:sz w:val="20"/>
          <w:szCs w:val="20"/>
          <w:vertAlign w:val="subscript"/>
        </w:rPr>
        <w:t>i</w:t>
      </w:r>
      <w:r>
        <w:rPr>
          <w:rFonts w:ascii="Arial" w:hAnsi="Arial" w:cs="Arial"/>
          <w:sz w:val="20"/>
          <w:szCs w:val="20"/>
        </w:rPr>
        <w:t xml:space="preserve"> - объем субвенции, предоставляемой i-му органу местного самоуправления на выплату дополнительных социальных стипендий студентам из числа малоимущих семей коренных малочисленных народов Севера, обучающимся по имеющим государственную аккредитацию образовательным программам в образовательных организациях высшего образования;</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Оп</w:t>
      </w:r>
      <w:r>
        <w:rPr>
          <w:rFonts w:ascii="Arial" w:hAnsi="Arial" w:cs="Arial"/>
          <w:sz w:val="20"/>
          <w:szCs w:val="20"/>
          <w:vertAlign w:val="subscript"/>
        </w:rPr>
        <w:t>i</w:t>
      </w:r>
      <w:r>
        <w:rPr>
          <w:rFonts w:ascii="Arial" w:hAnsi="Arial" w:cs="Arial"/>
          <w:sz w:val="20"/>
          <w:szCs w:val="20"/>
        </w:rPr>
        <w:t xml:space="preserve"> - объем субвенции, предоставляемой i-му органу местного самоуправления на возмещение расходов на оплату проживания в общежитиях (возмещение расходов по найму жилого помещения) студентам из числа малоимущих семей коренных малочисленных народов Севера, обучающимся по имеющим государственную аккредитацию образовательным программам в образовательных организациях высшего образования;</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объем субвенции, предоставляемой i-му органу местного самоуправления на возмещение расходов на получение первого высшего образования (по заочной форме обучения) лицам из числа коренных малочисленных народов Севера (Оз</w:t>
      </w:r>
      <w:r>
        <w:rPr>
          <w:rFonts w:ascii="Arial" w:hAnsi="Arial" w:cs="Arial"/>
          <w:sz w:val="20"/>
          <w:szCs w:val="20"/>
          <w:vertAlign w:val="subscript"/>
        </w:rPr>
        <w:t>i</w:t>
      </w:r>
      <w:r>
        <w:rPr>
          <w:rFonts w:ascii="Arial" w:hAnsi="Arial" w:cs="Arial"/>
          <w:sz w:val="20"/>
          <w:szCs w:val="20"/>
        </w:rPr>
        <w:t>), определяется по формуле:</w:t>
      </w:r>
    </w:p>
    <w:p w:rsidR="0018174C" w:rsidRDefault="0018174C" w:rsidP="0018174C">
      <w:pPr>
        <w:autoSpaceDE w:val="0"/>
        <w:autoSpaceDN w:val="0"/>
        <w:adjustRightInd w:val="0"/>
        <w:spacing w:after="0" w:line="240" w:lineRule="auto"/>
        <w:ind w:firstLine="540"/>
        <w:jc w:val="both"/>
        <w:rPr>
          <w:rFonts w:ascii="Arial" w:hAnsi="Arial" w:cs="Arial"/>
          <w:sz w:val="20"/>
          <w:szCs w:val="20"/>
        </w:rPr>
      </w:pPr>
    </w:p>
    <w:p w:rsidR="0018174C" w:rsidRDefault="0018174C" w:rsidP="0018174C">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Оз</w:t>
      </w:r>
      <w:r>
        <w:rPr>
          <w:rFonts w:ascii="Arial" w:hAnsi="Arial" w:cs="Arial"/>
          <w:sz w:val="20"/>
          <w:szCs w:val="20"/>
          <w:vertAlign w:val="subscript"/>
        </w:rPr>
        <w:t>i</w:t>
      </w:r>
      <w:r>
        <w:rPr>
          <w:rFonts w:ascii="Arial" w:hAnsi="Arial" w:cs="Arial"/>
          <w:sz w:val="20"/>
          <w:szCs w:val="20"/>
        </w:rPr>
        <w:t xml:space="preserve"> = Ов x Hв</w:t>
      </w:r>
      <w:r>
        <w:rPr>
          <w:rFonts w:ascii="Arial" w:hAnsi="Arial" w:cs="Arial"/>
          <w:sz w:val="20"/>
          <w:szCs w:val="20"/>
          <w:vertAlign w:val="subscript"/>
        </w:rPr>
        <w:t>i</w:t>
      </w:r>
      <w:r>
        <w:rPr>
          <w:rFonts w:ascii="Arial" w:hAnsi="Arial" w:cs="Arial"/>
          <w:sz w:val="20"/>
          <w:szCs w:val="20"/>
        </w:rPr>
        <w:t>, где:</w:t>
      </w:r>
    </w:p>
    <w:p w:rsidR="0018174C" w:rsidRDefault="0018174C" w:rsidP="0018174C">
      <w:pPr>
        <w:autoSpaceDE w:val="0"/>
        <w:autoSpaceDN w:val="0"/>
        <w:adjustRightInd w:val="0"/>
        <w:spacing w:after="0" w:line="240" w:lineRule="auto"/>
        <w:jc w:val="center"/>
        <w:rPr>
          <w:rFonts w:ascii="Arial" w:hAnsi="Arial" w:cs="Arial"/>
          <w:sz w:val="20"/>
          <w:szCs w:val="20"/>
        </w:rPr>
      </w:pPr>
    </w:p>
    <w:p w:rsidR="0018174C" w:rsidRDefault="0018174C" w:rsidP="0018174C">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Ов - размер возмещения расходов на получение первого высшего образования (по заочной форме обучения) студенту из числа коренных малочисленных народов Севера за один учебный год, установленный постановлением Правительства автономного округа;</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Hв</w:t>
      </w:r>
      <w:r>
        <w:rPr>
          <w:rFonts w:ascii="Arial" w:hAnsi="Arial" w:cs="Arial"/>
          <w:sz w:val="20"/>
          <w:szCs w:val="20"/>
          <w:vertAlign w:val="subscript"/>
        </w:rPr>
        <w:t>i</w:t>
      </w:r>
      <w:r>
        <w:rPr>
          <w:rFonts w:ascii="Arial" w:hAnsi="Arial" w:cs="Arial"/>
          <w:sz w:val="20"/>
          <w:szCs w:val="20"/>
        </w:rPr>
        <w:t xml:space="preserve"> - численность лиц из числа коренных малочисленных народов Севера, проживающих на территории соответствующего муниципального образования в автономном округе, имеющих и использующих право на возмещение расходов на получение первого высшего образования (по заочной форме обучения) в очередном финансовом году;</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объем субвенции, предоставляемой i-му органу местного самоуправления на выплату дополнительных социальных стипендий студентам из числа малоимущих семей коренных малочисленных народов Севера, обучающимся по имеющим государственную аккредитацию образовательным программам в образовательных организациях высшего образования (Ос</w:t>
      </w:r>
      <w:r>
        <w:rPr>
          <w:rFonts w:ascii="Arial" w:hAnsi="Arial" w:cs="Arial"/>
          <w:sz w:val="20"/>
          <w:szCs w:val="20"/>
          <w:vertAlign w:val="subscript"/>
        </w:rPr>
        <w:t>i</w:t>
      </w:r>
      <w:r>
        <w:rPr>
          <w:rFonts w:ascii="Arial" w:hAnsi="Arial" w:cs="Arial"/>
          <w:sz w:val="20"/>
          <w:szCs w:val="20"/>
        </w:rPr>
        <w:t>), определяется по формуле:</w:t>
      </w:r>
    </w:p>
    <w:p w:rsidR="0018174C" w:rsidRDefault="0018174C" w:rsidP="0018174C">
      <w:pPr>
        <w:autoSpaceDE w:val="0"/>
        <w:autoSpaceDN w:val="0"/>
        <w:adjustRightInd w:val="0"/>
        <w:spacing w:after="0" w:line="240" w:lineRule="auto"/>
        <w:ind w:firstLine="540"/>
        <w:jc w:val="both"/>
        <w:rPr>
          <w:rFonts w:ascii="Arial" w:hAnsi="Arial" w:cs="Arial"/>
          <w:sz w:val="20"/>
          <w:szCs w:val="20"/>
        </w:rPr>
      </w:pPr>
    </w:p>
    <w:p w:rsidR="0018174C" w:rsidRDefault="0018174C" w:rsidP="0018174C">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Ос</w:t>
      </w:r>
      <w:r>
        <w:rPr>
          <w:rFonts w:ascii="Arial" w:hAnsi="Arial" w:cs="Arial"/>
          <w:sz w:val="20"/>
          <w:szCs w:val="20"/>
          <w:vertAlign w:val="subscript"/>
        </w:rPr>
        <w:t>i</w:t>
      </w:r>
      <w:r>
        <w:rPr>
          <w:rFonts w:ascii="Arial" w:hAnsi="Arial" w:cs="Arial"/>
          <w:sz w:val="20"/>
          <w:szCs w:val="20"/>
        </w:rPr>
        <w:t xml:space="preserve"> = Ос x Чс</w:t>
      </w:r>
      <w:r>
        <w:rPr>
          <w:rFonts w:ascii="Arial" w:hAnsi="Arial" w:cs="Arial"/>
          <w:sz w:val="20"/>
          <w:szCs w:val="20"/>
          <w:vertAlign w:val="subscript"/>
        </w:rPr>
        <w:t>i</w:t>
      </w:r>
      <w:r>
        <w:rPr>
          <w:rFonts w:ascii="Arial" w:hAnsi="Arial" w:cs="Arial"/>
          <w:sz w:val="20"/>
          <w:szCs w:val="20"/>
        </w:rPr>
        <w:t>, где:</w:t>
      </w:r>
    </w:p>
    <w:p w:rsidR="0018174C" w:rsidRDefault="0018174C" w:rsidP="0018174C">
      <w:pPr>
        <w:autoSpaceDE w:val="0"/>
        <w:autoSpaceDN w:val="0"/>
        <w:adjustRightInd w:val="0"/>
        <w:spacing w:after="0" w:line="240" w:lineRule="auto"/>
        <w:jc w:val="center"/>
        <w:rPr>
          <w:rFonts w:ascii="Arial" w:hAnsi="Arial" w:cs="Arial"/>
          <w:sz w:val="20"/>
          <w:szCs w:val="20"/>
        </w:rPr>
      </w:pPr>
    </w:p>
    <w:p w:rsidR="0018174C" w:rsidRDefault="0018174C" w:rsidP="0018174C">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Ос - размер дополнительной социальной стипендии студентам из числа малоимущих семей коренных малочисленных народов Севера, обучающимся по имеющим государственную аккредитацию образовательным программам в образовательных организациях высшего образования, установленный постановлением Правительства автономного округа;</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Чс</w:t>
      </w:r>
      <w:r>
        <w:rPr>
          <w:rFonts w:ascii="Arial" w:hAnsi="Arial" w:cs="Arial"/>
          <w:sz w:val="20"/>
          <w:szCs w:val="20"/>
          <w:vertAlign w:val="subscript"/>
        </w:rPr>
        <w:t>i</w:t>
      </w:r>
      <w:r>
        <w:rPr>
          <w:rFonts w:ascii="Arial" w:hAnsi="Arial" w:cs="Arial"/>
          <w:sz w:val="20"/>
          <w:szCs w:val="20"/>
        </w:rPr>
        <w:t xml:space="preserve"> - численность студентов из числа малоимущих семей коренных малочисленных народов Севера, проживающих на территории соответствующего муниципального образования в автономном округе, имеющих и использующих право на выплату дополнительной социальной стипендии в очередном финансовом году;</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объем субвенции, предоставляемой i-му органу местного самоуправления на возмещение расходов на оплату проживания в общежитиях (возмещение расходов по найму жилого помещения) студентам из числа малоимущих семей коренных малочисленных народов Севера, обучающимся по имеющим государственную аккредитацию образовательным программам в образовательных организациях высшего образования (Оп</w:t>
      </w:r>
      <w:r>
        <w:rPr>
          <w:rFonts w:ascii="Arial" w:hAnsi="Arial" w:cs="Arial"/>
          <w:sz w:val="20"/>
          <w:szCs w:val="20"/>
          <w:vertAlign w:val="subscript"/>
        </w:rPr>
        <w:t>i</w:t>
      </w:r>
      <w:r>
        <w:rPr>
          <w:rFonts w:ascii="Arial" w:hAnsi="Arial" w:cs="Arial"/>
          <w:sz w:val="20"/>
          <w:szCs w:val="20"/>
        </w:rPr>
        <w:t>), определяется по формуле:</w:t>
      </w:r>
    </w:p>
    <w:p w:rsidR="0018174C" w:rsidRDefault="0018174C" w:rsidP="0018174C">
      <w:pPr>
        <w:autoSpaceDE w:val="0"/>
        <w:autoSpaceDN w:val="0"/>
        <w:adjustRightInd w:val="0"/>
        <w:spacing w:after="0" w:line="240" w:lineRule="auto"/>
        <w:ind w:firstLine="540"/>
        <w:jc w:val="both"/>
        <w:rPr>
          <w:rFonts w:ascii="Arial" w:hAnsi="Arial" w:cs="Arial"/>
          <w:sz w:val="20"/>
          <w:szCs w:val="20"/>
        </w:rPr>
      </w:pPr>
    </w:p>
    <w:p w:rsidR="0018174C" w:rsidRDefault="0018174C" w:rsidP="0018174C">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Оп</w:t>
      </w:r>
      <w:r>
        <w:rPr>
          <w:rFonts w:ascii="Arial" w:hAnsi="Arial" w:cs="Arial"/>
          <w:sz w:val="20"/>
          <w:szCs w:val="20"/>
          <w:vertAlign w:val="subscript"/>
        </w:rPr>
        <w:t>i</w:t>
      </w:r>
      <w:r>
        <w:rPr>
          <w:rFonts w:ascii="Arial" w:hAnsi="Arial" w:cs="Arial"/>
          <w:sz w:val="20"/>
          <w:szCs w:val="20"/>
        </w:rPr>
        <w:t xml:space="preserve"> = Ооб x Поб</w:t>
      </w:r>
      <w:r>
        <w:rPr>
          <w:rFonts w:ascii="Arial" w:hAnsi="Arial" w:cs="Arial"/>
          <w:sz w:val="20"/>
          <w:szCs w:val="20"/>
          <w:vertAlign w:val="subscript"/>
        </w:rPr>
        <w:t>i</w:t>
      </w:r>
      <w:r>
        <w:rPr>
          <w:rFonts w:ascii="Arial" w:hAnsi="Arial" w:cs="Arial"/>
          <w:sz w:val="20"/>
          <w:szCs w:val="20"/>
        </w:rPr>
        <w:t>, где:</w:t>
      </w:r>
    </w:p>
    <w:p w:rsidR="0018174C" w:rsidRDefault="0018174C" w:rsidP="0018174C">
      <w:pPr>
        <w:autoSpaceDE w:val="0"/>
        <w:autoSpaceDN w:val="0"/>
        <w:adjustRightInd w:val="0"/>
        <w:spacing w:after="0" w:line="240" w:lineRule="auto"/>
        <w:jc w:val="center"/>
        <w:rPr>
          <w:rFonts w:ascii="Arial" w:hAnsi="Arial" w:cs="Arial"/>
          <w:sz w:val="20"/>
          <w:szCs w:val="20"/>
        </w:rPr>
      </w:pPr>
    </w:p>
    <w:p w:rsidR="0018174C" w:rsidRDefault="0018174C" w:rsidP="0018174C">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Ооб - размер возмещения расходов на оплату проживания в общежитиях (возмещения расходов по найму жилого помещения) студентам из числа малоимущих семей коренных малочисленных народов Севера, обучающимся по имеющим государственную аккредитацию образовательным программам в образовательных организациях высшего образования, установленный постановлением Правительства автономного округа;</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Поб</w:t>
      </w:r>
      <w:r>
        <w:rPr>
          <w:rFonts w:ascii="Arial" w:hAnsi="Arial" w:cs="Arial"/>
          <w:sz w:val="20"/>
          <w:szCs w:val="20"/>
          <w:vertAlign w:val="subscript"/>
        </w:rPr>
        <w:t>i</w:t>
      </w:r>
      <w:r>
        <w:rPr>
          <w:rFonts w:ascii="Arial" w:hAnsi="Arial" w:cs="Arial"/>
          <w:sz w:val="20"/>
          <w:szCs w:val="20"/>
        </w:rPr>
        <w:t xml:space="preserve"> - численность студентов из числа малоимущих семей коренных малочисленных народов Севера, обучающихся по имеющим государственную аккредитацию образовательным программам в образовательных организациях высшего образования, проживающих на территории соответствующего муниципального образования, имеющих и использующих право на возмещение расходов по оплате </w:t>
      </w:r>
      <w:r>
        <w:rPr>
          <w:rFonts w:ascii="Arial" w:hAnsi="Arial" w:cs="Arial"/>
          <w:sz w:val="20"/>
          <w:szCs w:val="20"/>
        </w:rPr>
        <w:lastRenderedPageBreak/>
        <w:t>проживания в общежитиях (возмещение расходов по найму жилого помещения) в очередном финансовом году.</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Определение объема субвенции, предоставляемой i-му органу местного самоуправления на предоставление молодой семье, ведущей кочевой образ жизни коренных малочисленных народов Севера, комплекта чума и нарт при рождении (усыновлении) третьего ребенка, на соответствующий год осуществляется по следующей формуле:</w:t>
      </w:r>
    </w:p>
    <w:p w:rsidR="0018174C" w:rsidRDefault="0018174C" w:rsidP="0018174C">
      <w:pPr>
        <w:autoSpaceDE w:val="0"/>
        <w:autoSpaceDN w:val="0"/>
        <w:adjustRightInd w:val="0"/>
        <w:spacing w:after="0" w:line="240" w:lineRule="auto"/>
        <w:ind w:firstLine="540"/>
        <w:jc w:val="both"/>
        <w:rPr>
          <w:rFonts w:ascii="Arial" w:hAnsi="Arial" w:cs="Arial"/>
          <w:sz w:val="20"/>
          <w:szCs w:val="20"/>
        </w:rPr>
      </w:pPr>
    </w:p>
    <w:p w:rsidR="0018174C" w:rsidRDefault="0018174C" w:rsidP="0018174C">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Ч</w:t>
      </w:r>
      <w:r>
        <w:rPr>
          <w:rFonts w:ascii="Arial" w:hAnsi="Arial" w:cs="Arial"/>
          <w:sz w:val="20"/>
          <w:szCs w:val="20"/>
          <w:vertAlign w:val="subscript"/>
        </w:rPr>
        <w:t>i</w:t>
      </w:r>
      <w:r>
        <w:rPr>
          <w:rFonts w:ascii="Arial" w:hAnsi="Arial" w:cs="Arial"/>
          <w:sz w:val="20"/>
          <w:szCs w:val="20"/>
        </w:rPr>
        <w:t xml:space="preserve"> = Пс x Мс</w:t>
      </w:r>
      <w:r>
        <w:rPr>
          <w:rFonts w:ascii="Arial" w:hAnsi="Arial" w:cs="Arial"/>
          <w:sz w:val="20"/>
          <w:szCs w:val="20"/>
          <w:vertAlign w:val="subscript"/>
        </w:rPr>
        <w:t>i</w:t>
      </w:r>
      <w:r>
        <w:rPr>
          <w:rFonts w:ascii="Arial" w:hAnsi="Arial" w:cs="Arial"/>
          <w:sz w:val="20"/>
          <w:szCs w:val="20"/>
        </w:rPr>
        <w:t>, где:</w:t>
      </w:r>
    </w:p>
    <w:p w:rsidR="0018174C" w:rsidRDefault="0018174C" w:rsidP="0018174C">
      <w:pPr>
        <w:autoSpaceDE w:val="0"/>
        <w:autoSpaceDN w:val="0"/>
        <w:adjustRightInd w:val="0"/>
        <w:spacing w:after="0" w:line="240" w:lineRule="auto"/>
        <w:jc w:val="center"/>
        <w:rPr>
          <w:rFonts w:ascii="Arial" w:hAnsi="Arial" w:cs="Arial"/>
          <w:sz w:val="20"/>
          <w:szCs w:val="20"/>
        </w:rPr>
      </w:pPr>
    </w:p>
    <w:p w:rsidR="0018174C" w:rsidRDefault="0018174C" w:rsidP="0018174C">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Ч</w:t>
      </w:r>
      <w:r>
        <w:rPr>
          <w:rFonts w:ascii="Arial" w:hAnsi="Arial" w:cs="Arial"/>
          <w:sz w:val="20"/>
          <w:szCs w:val="20"/>
          <w:vertAlign w:val="subscript"/>
        </w:rPr>
        <w:t>i</w:t>
      </w:r>
      <w:r>
        <w:rPr>
          <w:rFonts w:ascii="Arial" w:hAnsi="Arial" w:cs="Arial"/>
          <w:sz w:val="20"/>
          <w:szCs w:val="20"/>
        </w:rPr>
        <w:t xml:space="preserve"> - объем субвенции, предоставляемой i-му органу местного самоуправления на предоставление молодой семье, ведущей кочевой образ жизни коренных малочисленных народов Севера, комплекта чума и нарт при рождении (усыновлении) третьего ребенка;</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Пс - предельная стоимость комплекта чума и нарт, установленная постановлением Правительства автономного округа;</w:t>
      </w:r>
    </w:p>
    <w:p w:rsidR="0018174C" w:rsidRDefault="0018174C" w:rsidP="0018174C">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Мс</w:t>
      </w:r>
      <w:r>
        <w:rPr>
          <w:rFonts w:ascii="Arial" w:hAnsi="Arial" w:cs="Arial"/>
          <w:sz w:val="20"/>
          <w:szCs w:val="20"/>
          <w:vertAlign w:val="subscript"/>
        </w:rPr>
        <w:t>i</w:t>
      </w:r>
      <w:r>
        <w:rPr>
          <w:rFonts w:ascii="Arial" w:hAnsi="Arial" w:cs="Arial"/>
          <w:sz w:val="20"/>
          <w:szCs w:val="20"/>
        </w:rPr>
        <w:t xml:space="preserve"> - численность молодых семей, ведущих кочевой образ жизни коренных малочисленных народов Севера, в которых рожден (усыновлен) третий ребенок, за предшествующий год в i-м муниципальном образовании, по данным государственной информационной системы "Единая информационная система по моделированию и прогнозированию социально-экономического развития коренных малочисленных народов Севера Ямало-Ненецкого автономного округа" на основании информации о государственной регистрации записей актов гражданского состояния.</w:t>
      </w:r>
    </w:p>
    <w:p w:rsidR="0018174C" w:rsidRDefault="0018174C" w:rsidP="0018174C">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5 введен </w:t>
      </w:r>
      <w:hyperlink r:id="rId60" w:history="1">
        <w:r>
          <w:rPr>
            <w:rFonts w:ascii="Arial" w:hAnsi="Arial" w:cs="Arial"/>
            <w:color w:val="0000FF"/>
            <w:sz w:val="20"/>
            <w:szCs w:val="20"/>
          </w:rPr>
          <w:t>Законом</w:t>
        </w:r>
      </w:hyperlink>
      <w:r>
        <w:rPr>
          <w:rFonts w:ascii="Arial" w:hAnsi="Arial" w:cs="Arial"/>
          <w:sz w:val="20"/>
          <w:szCs w:val="20"/>
        </w:rPr>
        <w:t xml:space="preserve"> ЯНАО от 23.04.2021 N 27-ЗАО)</w:t>
      </w:r>
    </w:p>
    <w:p w:rsidR="0018174C" w:rsidRDefault="0018174C" w:rsidP="0018174C">
      <w:pPr>
        <w:autoSpaceDE w:val="0"/>
        <w:autoSpaceDN w:val="0"/>
        <w:adjustRightInd w:val="0"/>
        <w:spacing w:after="0" w:line="240" w:lineRule="auto"/>
        <w:ind w:firstLine="540"/>
        <w:jc w:val="both"/>
        <w:rPr>
          <w:rFonts w:ascii="Arial" w:hAnsi="Arial" w:cs="Arial"/>
          <w:sz w:val="20"/>
          <w:szCs w:val="20"/>
        </w:rPr>
      </w:pPr>
    </w:p>
    <w:p w:rsidR="0018174C" w:rsidRDefault="0018174C" w:rsidP="0018174C">
      <w:pPr>
        <w:autoSpaceDE w:val="0"/>
        <w:autoSpaceDN w:val="0"/>
        <w:adjustRightInd w:val="0"/>
        <w:spacing w:after="0" w:line="240" w:lineRule="auto"/>
        <w:ind w:firstLine="540"/>
        <w:jc w:val="both"/>
        <w:rPr>
          <w:rFonts w:ascii="Arial" w:hAnsi="Arial" w:cs="Arial"/>
          <w:sz w:val="20"/>
          <w:szCs w:val="20"/>
        </w:rPr>
      </w:pPr>
    </w:p>
    <w:p w:rsidR="0018174C" w:rsidRDefault="0018174C" w:rsidP="0018174C">
      <w:pPr>
        <w:pBdr>
          <w:top w:val="single" w:sz="6" w:space="0" w:color="auto"/>
        </w:pBdr>
        <w:autoSpaceDE w:val="0"/>
        <w:autoSpaceDN w:val="0"/>
        <w:adjustRightInd w:val="0"/>
        <w:spacing w:before="100" w:after="100" w:line="240" w:lineRule="auto"/>
        <w:jc w:val="both"/>
        <w:rPr>
          <w:rFonts w:ascii="Arial" w:hAnsi="Arial" w:cs="Arial"/>
          <w:sz w:val="2"/>
          <w:szCs w:val="2"/>
        </w:rPr>
      </w:pPr>
    </w:p>
    <w:p w:rsidR="00A50317" w:rsidRDefault="00A50317"/>
    <w:sectPr w:rsidR="00A50317" w:rsidSect="00D67AB3">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00B4"/>
    <w:rsid w:val="0018174C"/>
    <w:rsid w:val="003400B4"/>
    <w:rsid w:val="00372549"/>
    <w:rsid w:val="00A503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B1989B-6E34-4325-A6D2-5BD050C9F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D5B2CEC0D60D91FDA7BC8E922FA6C626C7F1F567065351BDDD0BA7100B8302FE7D76A3961B7B18CA963BAE201128E53B7953897E85A29C001CBA655Fs4ZCE" TargetMode="External"/><Relationship Id="rId18" Type="http://schemas.openxmlformats.org/officeDocument/2006/relationships/hyperlink" Target="consultantplus://offline/ref=D5B2CEC0D60D91FDA7BC8E922FA6C626C7F1F567065351BDDD0BA7100B8302FE7D76A3961B7B18CA963BAE201028E53B7953897E85A29C001CBA655Fs4ZCE" TargetMode="External"/><Relationship Id="rId26" Type="http://schemas.openxmlformats.org/officeDocument/2006/relationships/hyperlink" Target="consultantplus://offline/ref=D5B2CEC0D60D91FDA7BC8E922FA6C626C7F1F56706535BBCDF0CA7100B8302FE7D76A3961B7B18CA963BAE221628E53B7953897E85A29C001CBA655Fs4ZCE" TargetMode="External"/><Relationship Id="rId39" Type="http://schemas.openxmlformats.org/officeDocument/2006/relationships/hyperlink" Target="consultantplus://offline/ref=D5B2CEC0D60D91FDA7BC8E922FA6C626C7F1F56706535BBCDF0CA7100B8302FE7D76A3961B7B18CA963BAE211528E53B7953897E85A29C001CBA655Fs4ZCE" TargetMode="External"/><Relationship Id="rId21" Type="http://schemas.openxmlformats.org/officeDocument/2006/relationships/hyperlink" Target="consultantplus://offline/ref=D5B2CEC0D60D91FDA7BC8E922FA6C626C7F1F567065455BCD80DA7100B8302FE7D76A3961B7B18CA963BAE221428E53B7953897E85A29C001CBA655Fs4ZCE" TargetMode="External"/><Relationship Id="rId34" Type="http://schemas.openxmlformats.org/officeDocument/2006/relationships/hyperlink" Target="consultantplus://offline/ref=D5B2CEC0D60D91FDA7BC8E922FA6C626C7F1F567065350B7D80FA7100B8302FE7D76A3961B7B18CA963BAE221028E53B7953897E85A29C001CBA655Fs4ZCE" TargetMode="External"/><Relationship Id="rId42" Type="http://schemas.openxmlformats.org/officeDocument/2006/relationships/hyperlink" Target="consultantplus://offline/ref=D5B2CEC0D60D91FDA7BC8E922FA6C626C7F1F567065455BCD80DA7100B8302FE7D76A3961B7B18CA963BAE221228E53B7953897E85A29C001CBA655Fs4ZCE" TargetMode="External"/><Relationship Id="rId47" Type="http://schemas.openxmlformats.org/officeDocument/2006/relationships/hyperlink" Target="consultantplus://offline/ref=D5B2CEC0D60D91FDA7BC8E922FA6C626C7F1F56706555BBFDA0FA7100B8302FE7D76A3961B7B18CA963BAE221528E53B7953897E85A29C001CBA655Fs4ZCE" TargetMode="External"/><Relationship Id="rId50" Type="http://schemas.openxmlformats.org/officeDocument/2006/relationships/hyperlink" Target="consultantplus://offline/ref=D5B2CEC0D60D91FDA7BC8E922FA6C626C7F1F567065350B7D80FA7100B8302FE7D76A3961B7B18CA963BAE211628E53B7953897E85A29C001CBA655Fs4ZCE" TargetMode="External"/><Relationship Id="rId55" Type="http://schemas.openxmlformats.org/officeDocument/2006/relationships/hyperlink" Target="consultantplus://offline/ref=D5B2CEC0D60D91FDA7BC8E922FA6C626C7F1F56706555BBFDA0FA7100B8302FE7D76A3961B7B18CA963BAE221128E53B7953897E85A29C001CBA655Fs4ZCE" TargetMode="External"/><Relationship Id="rId7" Type="http://schemas.openxmlformats.org/officeDocument/2006/relationships/hyperlink" Target="consultantplus://offline/ref=D5B2CEC0D60D91FDA7BC8E922FA6C626C7F1F567065455BCD80DA7100B8302FE7D76A3961B7B18CA963BAE231D28E53B7953897E85A29C001CBA655Fs4ZCE" TargetMode="External"/><Relationship Id="rId2" Type="http://schemas.openxmlformats.org/officeDocument/2006/relationships/settings" Target="settings.xml"/><Relationship Id="rId16" Type="http://schemas.openxmlformats.org/officeDocument/2006/relationships/hyperlink" Target="consultantplus://offline/ref=D5B2CEC0D60D91FDA7BC8E922FA6C626C7F1F567065350B7D80FA7100B8302FE7D76A3961B7B18CA963BAE231C28E53B7953897E85A29C001CBA655Fs4ZCE" TargetMode="External"/><Relationship Id="rId29" Type="http://schemas.openxmlformats.org/officeDocument/2006/relationships/hyperlink" Target="consultantplus://offline/ref=D5B2CEC0D60D91FDA7BC8E922FA6C626C7F1F56706535BBCDF0CA7100B8302FE7D76A3961B7B18CA963BAE221228E53B7953897E85A29C001CBA655Fs4ZCE" TargetMode="External"/><Relationship Id="rId11" Type="http://schemas.openxmlformats.org/officeDocument/2006/relationships/hyperlink" Target="consultantplus://offline/ref=D5B2CEC0D60D91FDA7BC8E922FA6C626C7F1F567065455BCD80DA7100B8302FE7D76A3961B7B18CA963BAE231C28E53B7953897E85A29C001CBA655Fs4ZCE" TargetMode="External"/><Relationship Id="rId24" Type="http://schemas.openxmlformats.org/officeDocument/2006/relationships/hyperlink" Target="consultantplus://offline/ref=D5B2CEC0D60D91FDA7BC8E922FA6C626C7F1F567065455BCD80DA7100B8302FE7D76A3961B7B18CA963BAE221628E53B7953897E85A29C001CBA655Fs4ZCE" TargetMode="External"/><Relationship Id="rId32" Type="http://schemas.openxmlformats.org/officeDocument/2006/relationships/hyperlink" Target="consultantplus://offline/ref=D5B2CEC0D60D91FDA7BC8E922FA6C626C7F1F56706555ABFDD08A7100B8302FE7D76A3961B7B18CA963BAE201028E53B7953897E85A29C001CBA655Fs4ZCE" TargetMode="External"/><Relationship Id="rId37" Type="http://schemas.openxmlformats.org/officeDocument/2006/relationships/hyperlink" Target="consultantplus://offline/ref=D5B2CEC0D60D91FDA7BC8E922FA6C626C7F1F567065350B7D80FA7100B8302FE7D76A3961B7B18CA963BAE221C28E53B7953897E85A29C001CBA655Fs4ZCE" TargetMode="External"/><Relationship Id="rId40" Type="http://schemas.openxmlformats.org/officeDocument/2006/relationships/hyperlink" Target="consultantplus://offline/ref=D5B2CEC0D60D91FDA7BC8E922FA6C626C7F1F56706535BBCDF0CA7100B8302FE7D76A3961B7B18CA963BAE211428E53B7953897E85A29C001CBA655Fs4ZCE" TargetMode="External"/><Relationship Id="rId45" Type="http://schemas.openxmlformats.org/officeDocument/2006/relationships/hyperlink" Target="consultantplus://offline/ref=D5B2CEC0D60D91FDA7BC8E922FA6C626C7F1F56706535BB9DF09A7100B8302FE7D76A3961B7B18CA963BAE221028E53B7953897E85A29C001CBA655Fs4ZCE" TargetMode="External"/><Relationship Id="rId53" Type="http://schemas.openxmlformats.org/officeDocument/2006/relationships/hyperlink" Target="consultantplus://offline/ref=D5B2CEC0D60D91FDA7BC8E922FA6C626C7F1F567065350B7D80FA7100B8302FE7D76A3961B7B18CA963BAE211028E53B7953897E85A29C001CBA655Fs4ZCE" TargetMode="External"/><Relationship Id="rId58" Type="http://schemas.openxmlformats.org/officeDocument/2006/relationships/hyperlink" Target="consultantplus://offline/ref=D5B2CEC0D60D91FDA7BC8E922FA6C626C7F1F56706555BBFDA0FA7100B8302FE7D76A3961B7B18CA963BAE221228E53B7953897E85A29C001CBA655Fs4ZCE" TargetMode="External"/><Relationship Id="rId5" Type="http://schemas.openxmlformats.org/officeDocument/2006/relationships/hyperlink" Target="consultantplus://offline/ref=D5B2CEC0D60D91FDA7BC8E922FA6C626C7F1F56706555ABFDD08A7100B8302FE7D76A3961B7B18CA963BAE221D28E53B7953897E85A29C001CBA655Fs4ZCE" TargetMode="External"/><Relationship Id="rId61" Type="http://schemas.openxmlformats.org/officeDocument/2006/relationships/fontTable" Target="fontTable.xml"/><Relationship Id="rId19" Type="http://schemas.openxmlformats.org/officeDocument/2006/relationships/hyperlink" Target="consultantplus://offline/ref=D5B2CEC0D60D91FDA7BC8E922FA6C626C7F1F56706555ABFDD08A7100B8302FE7D76A3961B7B18CA963BAE211528E53B7953897E85A29C001CBA655Fs4ZCE" TargetMode="External"/><Relationship Id="rId14" Type="http://schemas.openxmlformats.org/officeDocument/2006/relationships/hyperlink" Target="consultantplus://offline/ref=D5B2CEC0D60D91FDA7BC8E922FA6C626C7F1F56706555ABFDD08A7100B8302FE7D76A3961B7B18CA963BAE221C28E53B7953897E85A29C001CBA655Fs4ZCE" TargetMode="External"/><Relationship Id="rId22" Type="http://schemas.openxmlformats.org/officeDocument/2006/relationships/hyperlink" Target="consultantplus://offline/ref=D5B2CEC0D60D91FDA7BC8E922FA6C626C7F1F567065350B7D80FA7100B8302FE7D76A3961B7B18CA963BAE221428E53B7953897E85A29C001CBA655Fs4ZCE" TargetMode="External"/><Relationship Id="rId27" Type="http://schemas.openxmlformats.org/officeDocument/2006/relationships/hyperlink" Target="consultantplus://offline/ref=D5B2CEC0D60D91FDA7BC8E922FA6C626C7F1F56706535BB9DF09A7100B8302FE7D76A3961B7B18CA963BAE221028E53B7953897E85A29C001CBA655Fs4ZCE" TargetMode="External"/><Relationship Id="rId30" Type="http://schemas.openxmlformats.org/officeDocument/2006/relationships/hyperlink" Target="consultantplus://offline/ref=D5B2CEC0D60D91FDA7BC8E922FA6C626C7F1F56706555ABFDD08A7100B8302FE7D76A3961B7B18CA963BAE211428E53B7953897E85A29C001CBA655Fs4ZCE" TargetMode="External"/><Relationship Id="rId35" Type="http://schemas.openxmlformats.org/officeDocument/2006/relationships/hyperlink" Target="consultantplus://offline/ref=D5B2CEC0D60D91FDA7BC8E922FA6C626C7F1F567065350B7D80FA7100B8302FE7D76A3961B7B18CA963BAE221328E53B7953897E85A29C001CBA655Fs4ZCE" TargetMode="External"/><Relationship Id="rId43" Type="http://schemas.openxmlformats.org/officeDocument/2006/relationships/hyperlink" Target="consultantplus://offline/ref=D5B2CEC0D60D91FDA7BC8E922FA6C626C7F1F56706535BBCDF0CA7100B8302FE7D76A3961B7B18CA963BAE211728E53B7953897E85A29C001CBA655Fs4ZCE" TargetMode="External"/><Relationship Id="rId48" Type="http://schemas.openxmlformats.org/officeDocument/2006/relationships/hyperlink" Target="consultantplus://offline/ref=D5B2CEC0D60D91FDA7BC8E922FA6C626C7F1F567065455BCD80DA7100B8302FE7D76A3961B7B18CA963BAE221D28E53B7953897E85A29C001CBA655Fs4ZCE" TargetMode="External"/><Relationship Id="rId56" Type="http://schemas.openxmlformats.org/officeDocument/2006/relationships/hyperlink" Target="consultantplus://offline/ref=D5B2CEC0D60D91FDA7BC8E922FA6C626C7F1F56706555BBFDA0FA7100B8302FE7D76A3961B7B18CA963BAE221328E53B7953897E85A29C001CBA655Fs4ZCE" TargetMode="External"/><Relationship Id="rId8" Type="http://schemas.openxmlformats.org/officeDocument/2006/relationships/hyperlink" Target="consultantplus://offline/ref=D5B2CEC0D60D91FDA7BC8E922FA6C626C7F1F567065350B7D80FA7100B8302FE7D76A3961B7B18CA963BAE231D28E53B7953897E85A29C001CBA655Fs4ZCE" TargetMode="External"/><Relationship Id="rId51" Type="http://schemas.openxmlformats.org/officeDocument/2006/relationships/hyperlink" Target="consultantplus://offline/ref=D5B2CEC0D60D91FDA7BC8E922FA6C626C7F1F567065350B7D80FA7100B8302FE7D76A3961B7B18CA963BAE211128E53B7953897E85A29C001CBA655Fs4ZCE" TargetMode="External"/><Relationship Id="rId3" Type="http://schemas.openxmlformats.org/officeDocument/2006/relationships/webSettings" Target="webSettings.xml"/><Relationship Id="rId12" Type="http://schemas.openxmlformats.org/officeDocument/2006/relationships/hyperlink" Target="consultantplus://offline/ref=D5B2CEC0D60D91FDA7BC8E922FA6C626C7F1F56706535BB9DF09A7100B8302FE7D76A3961B7B18CA963BAE221028E53B7953897E85A29C001CBA655Fs4ZCE" TargetMode="External"/><Relationship Id="rId17" Type="http://schemas.openxmlformats.org/officeDocument/2006/relationships/hyperlink" Target="consultantplus://offline/ref=D5B2CEC0D60D91FDA7BC8E922FA6C626C7F1F567065455BCD80DA7100B8302FE7D76A3961B7B18CA963BAE221528E53B7953897E85A29C001CBA655Fs4ZCE" TargetMode="External"/><Relationship Id="rId25" Type="http://schemas.openxmlformats.org/officeDocument/2006/relationships/image" Target="media/image1.wmf"/><Relationship Id="rId33" Type="http://schemas.openxmlformats.org/officeDocument/2006/relationships/hyperlink" Target="consultantplus://offline/ref=D5B2CEC0D60D91FDA7BC8E922FA6C626C7F1F567065350B7D80FA7100B8302FE7D76A3961B7B18CA963BAE221628E53B7953897E85A29C001CBA655Fs4ZCE" TargetMode="External"/><Relationship Id="rId38" Type="http://schemas.openxmlformats.org/officeDocument/2006/relationships/hyperlink" Target="consultantplus://offline/ref=D5B2CEC0D60D91FDA7BC8E922FA6C626C7F1F567065455BCD80DA7100B8302FE7D76A3961B7B18CA963BAE221028E53B7953897E85A29C001CBA655Fs4ZCE" TargetMode="External"/><Relationship Id="rId46" Type="http://schemas.openxmlformats.org/officeDocument/2006/relationships/hyperlink" Target="consultantplus://offline/ref=D5B2CEC0D60D91FDA7BC8E922FA6C626C7F1F56706555BBFDA0FA7100B8302FE7D76A3961B7B18CA963BAE231C28E53B7953897E85A29C001CBA655Fs4ZCE" TargetMode="External"/><Relationship Id="rId59" Type="http://schemas.openxmlformats.org/officeDocument/2006/relationships/hyperlink" Target="consultantplus://offline/ref=D5B2CEC0D60D91FDA7BC8E922FA6C626C7F1F56706535BB9DF09A7100B8302FE7D76A3961B7B18CA963BAE221028E53B7953897E85A29C001CBA655Fs4ZCE" TargetMode="External"/><Relationship Id="rId20" Type="http://schemas.openxmlformats.org/officeDocument/2006/relationships/hyperlink" Target="consultantplus://offline/ref=D5B2CEC0D60D91FDA7BC8E922FA6C626C7F1F56706555BBFDA0FA7100B8302FE7D76A3961B7B18CA963BAE231D28E53B7953897E85A29C001CBA655Fs4ZCE" TargetMode="External"/><Relationship Id="rId41" Type="http://schemas.openxmlformats.org/officeDocument/2006/relationships/hyperlink" Target="consultantplus://offline/ref=D5B2CEC0D60D91FDA7BC8E922FA6C626C7F1F567065455BCD80DA7100B8302FE7D76A3961B7B18CA963BAE221328E53B7953897E85A29C001CBA655Fs4ZCE" TargetMode="External"/><Relationship Id="rId54" Type="http://schemas.openxmlformats.org/officeDocument/2006/relationships/hyperlink" Target="consultantplus://offline/ref=D5B2CEC0D60D91FDA7BC8E922FA6C626C7F1F56706555BBFDA0FA7100B8302FE7D76A3961B7B18CA963BAE221728E53B7953897E85A29C001CBA655Fs4ZCE" TargetMode="External"/><Relationship Id="rId62"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D5B2CEC0D60D91FDA7BC8E922FA6C626C7F1F56706555BBFDA0FA7100B8302FE7D76A3961B7B18CA963BAE231D28E53B7953897E85A29C001CBA655Fs4ZCE" TargetMode="External"/><Relationship Id="rId15" Type="http://schemas.openxmlformats.org/officeDocument/2006/relationships/hyperlink" Target="consultantplus://offline/ref=D5B2CEC0D60D91FDA7BC8E922FA6C626C7F1F56706535BBCDF0CA7100B8302FE7D76A3961B7B18CA963BAE231C28E53B7953897E85A29C001CBA655Fs4ZCE" TargetMode="External"/><Relationship Id="rId23" Type="http://schemas.openxmlformats.org/officeDocument/2006/relationships/hyperlink" Target="consultantplus://offline/ref=D5B2CEC0D60D91FDA7BC8E922FA6C626C7F1F56706535BBCDF0CA7100B8302FE7D76A3961B7B18CA963BAE221428E53B7953897E85A29C001CBA655Fs4ZCE" TargetMode="External"/><Relationship Id="rId28" Type="http://schemas.openxmlformats.org/officeDocument/2006/relationships/hyperlink" Target="consultantplus://offline/ref=D5B2CEC0D60D91FDA7BC8E922FA6C626C7F1F56706535BBCDF0CA7100B8302FE7D76A3961B7B18CA963BAE221028E53B7953897E85A29C001CBA655Fs4ZCE" TargetMode="External"/><Relationship Id="rId36" Type="http://schemas.openxmlformats.org/officeDocument/2006/relationships/hyperlink" Target="consultantplus://offline/ref=D5B2CEC0D60D91FDA7BC8E922FA6C626C7F1F567065350B7D80FA7100B8302FE7D76A3961B7B18CA963BAE221D28E53B7953897E85A29C001CBA655Fs4ZCE" TargetMode="External"/><Relationship Id="rId49" Type="http://schemas.openxmlformats.org/officeDocument/2006/relationships/hyperlink" Target="consultantplus://offline/ref=D5B2CEC0D60D91FDA7BC8E922FA6C626C7F1F567065350B7D80FA7100B8302FE7D76A3961B7B18CA963BAE211728E53B7953897E85A29C001CBA655Fs4ZCE" TargetMode="External"/><Relationship Id="rId57" Type="http://schemas.openxmlformats.org/officeDocument/2006/relationships/hyperlink" Target="consultantplus://offline/ref=D5B2CEC0D60D91FDA7BC8E922FA6C626C7F1F56706535BB9DF09A7100B8302FE7D76A3961B7B18CA963BAE221028E53B7953897E85A29C001CBA655Fs4ZCE" TargetMode="External"/><Relationship Id="rId10" Type="http://schemas.openxmlformats.org/officeDocument/2006/relationships/hyperlink" Target="consultantplus://offline/ref=D5B2CEC0D60D91FDA7BC8E922FA6C626C7F1F567065351BDDD0BA7100B8302FE7D76A3961B7B18CA963BAE201628E53B7953897E85A29C001CBA655Fs4ZCE" TargetMode="External"/><Relationship Id="rId31" Type="http://schemas.openxmlformats.org/officeDocument/2006/relationships/hyperlink" Target="consultantplus://offline/ref=D5B2CEC0D60D91FDA7BC8E922FA6C626C7F1F56706555ABFDD08A7100B8302FE7D76A3961B7B18CA963BAE201128E53B7953897E85A29C001CBA655Fs4ZCE" TargetMode="External"/><Relationship Id="rId44" Type="http://schemas.openxmlformats.org/officeDocument/2006/relationships/hyperlink" Target="consultantplus://offline/ref=D5B2CEC0D60D91FDA7BC8E922FA6C626C7F1F56706535BB9DF09A7100B8302FE7D76A3961B7B18CA963BAE221028E53B7953897E85A29C001CBA655Fs4ZCE" TargetMode="External"/><Relationship Id="rId52" Type="http://schemas.openxmlformats.org/officeDocument/2006/relationships/hyperlink" Target="consultantplus://offline/ref=D5B2CEC0D60D91FDA7BC8E922FA6C626C7F1F56706535BB9DF09A7100B8302FE7D76A3961B7B18CA963BAE221028E53B7953897E85A29C001CBA655Fs4ZCE" TargetMode="External"/><Relationship Id="rId60" Type="http://schemas.openxmlformats.org/officeDocument/2006/relationships/hyperlink" Target="consultantplus://offline/ref=D5B2CEC0D60D91FDA7BC8E922FA6C626C7F1F56706535BBCDF0CA7100B8302FE7D76A3961B7B18CA963BAE211628E53B7953897E85A29C001CBA655Fs4ZCE" TargetMode="External"/><Relationship Id="rId4" Type="http://schemas.openxmlformats.org/officeDocument/2006/relationships/hyperlink" Target="consultantplus://offline/ref=D5B2CEC0D60D91FDA7BC8E922FA6C626C7F1F567065351BDDD0BA7100B8302FE7D76A3961B7B18CA963BAE201528E53B7953897E85A29C001CBA655Fs4ZCE" TargetMode="External"/><Relationship Id="rId9" Type="http://schemas.openxmlformats.org/officeDocument/2006/relationships/hyperlink" Target="consultantplus://offline/ref=D5B2CEC0D60D91FDA7BC8E922FA6C626C7F1F56706535BBCDF0CA7100B8302FE7D76A3961B7B18CA963BAE231D28E53B7953897E85A29C001CBA655Fs4ZC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7783</Words>
  <Characters>44368</Characters>
  <Application>Microsoft Office Word</Application>
  <DocSecurity>0</DocSecurity>
  <Lines>369</Lines>
  <Paragraphs>104</Paragraphs>
  <ScaleCrop>false</ScaleCrop>
  <Company/>
  <LinksUpToDate>false</LinksUpToDate>
  <CharactersWithSpaces>52047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yurist3</dc:creator>
  <cp:keywords/>
  <dc:description/>
  <cp:lastModifiedBy>yurist3</cp:lastModifiedBy>
  <cp:revision>3</cp:revision>
  <dcterms:created xsi:type="dcterms:W3CDTF">2021-05-11T04:25:00Z</dcterms:created>
  <dcterms:modified xsi:type="dcterms:W3CDTF">2021-05-11T04:26:00Z</dcterms:modified>
</cp:coreProperties>
</file>